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1978" w14:textId="41219E70" w:rsidR="00102AB3" w:rsidRPr="00511C0D" w:rsidRDefault="00102AB3" w:rsidP="00102AB3">
      <w:pPr>
        <w:pStyle w:val="NormalWeb"/>
        <w:rPr>
          <w:rFonts w:asciiTheme="minorHAnsi" w:hAnsiTheme="minorHAnsi" w:cstheme="minorHAnsi"/>
          <w:b/>
          <w:bCs/>
          <w:color w:val="000000"/>
          <w:sz w:val="22"/>
          <w:szCs w:val="22"/>
        </w:rPr>
      </w:pPr>
      <w:r w:rsidRPr="00511C0D">
        <w:rPr>
          <w:rFonts w:asciiTheme="minorHAnsi" w:hAnsiTheme="minorHAnsi" w:cstheme="minorHAnsi"/>
          <w:b/>
          <w:bCs/>
          <w:color w:val="000000"/>
          <w:sz w:val="22"/>
          <w:szCs w:val="22"/>
        </w:rPr>
        <w:t>Local Service Providers for</w:t>
      </w:r>
      <w:r w:rsidR="00AD60CC">
        <w:rPr>
          <w:rFonts w:asciiTheme="minorHAnsi" w:hAnsiTheme="minorHAnsi" w:cstheme="minorHAnsi"/>
          <w:b/>
          <w:bCs/>
          <w:color w:val="000000"/>
          <w:sz w:val="22"/>
          <w:szCs w:val="22"/>
        </w:rPr>
        <w:t xml:space="preserve"> Youth Programs &amp;</w:t>
      </w:r>
      <w:r w:rsidRPr="00511C0D">
        <w:rPr>
          <w:rFonts w:asciiTheme="minorHAnsi" w:hAnsiTheme="minorHAnsi" w:cstheme="minorHAnsi"/>
          <w:b/>
          <w:bCs/>
          <w:color w:val="000000"/>
          <w:sz w:val="22"/>
          <w:szCs w:val="22"/>
        </w:rPr>
        <w:t xml:space="preserve"> </w:t>
      </w:r>
      <w:proofErr w:type="spellStart"/>
      <w:r w:rsidR="003C6E89">
        <w:rPr>
          <w:rFonts w:asciiTheme="minorHAnsi" w:hAnsiTheme="minorHAnsi" w:cstheme="minorHAnsi"/>
          <w:b/>
          <w:bCs/>
          <w:color w:val="000000"/>
          <w:sz w:val="22"/>
          <w:szCs w:val="22"/>
        </w:rPr>
        <w:t>ReEntry</w:t>
      </w:r>
      <w:proofErr w:type="spellEnd"/>
      <w:r w:rsidRPr="00511C0D">
        <w:rPr>
          <w:rFonts w:asciiTheme="minorHAnsi" w:hAnsiTheme="minorHAnsi" w:cstheme="minorHAnsi"/>
          <w:b/>
          <w:bCs/>
          <w:color w:val="000000"/>
          <w:sz w:val="22"/>
          <w:szCs w:val="22"/>
        </w:rPr>
        <w:t xml:space="preserve"> dataset</w:t>
      </w:r>
    </w:p>
    <w:p w14:paraId="5D02B80C" w14:textId="30CE955D" w:rsidR="009A1734" w:rsidRDefault="00102AB3" w:rsidP="00102AB3">
      <w:pPr>
        <w:pStyle w:val="NormalWeb"/>
        <w:rPr>
          <w:rFonts w:asciiTheme="minorHAnsi" w:hAnsiTheme="minorHAnsi" w:cstheme="minorHAnsi"/>
          <w:color w:val="000000"/>
          <w:sz w:val="22"/>
          <w:szCs w:val="22"/>
        </w:rPr>
      </w:pPr>
      <w:r w:rsidRPr="00511C0D">
        <w:rPr>
          <w:rFonts w:asciiTheme="minorHAnsi" w:hAnsiTheme="minorHAnsi" w:cstheme="minorHAnsi"/>
          <w:b/>
          <w:bCs/>
          <w:color w:val="000000"/>
          <w:sz w:val="22"/>
          <w:szCs w:val="22"/>
        </w:rPr>
        <w:t>About this dataset</w:t>
      </w:r>
      <w:r w:rsidRPr="00511C0D">
        <w:rPr>
          <w:rFonts w:asciiTheme="minorHAnsi" w:hAnsiTheme="minorHAnsi" w:cstheme="minorHAnsi"/>
          <w:color w:val="000000"/>
          <w:sz w:val="22"/>
          <w:szCs w:val="22"/>
        </w:rPr>
        <w:t>: CareerOneStop collects information about non-profit organizations that assist</w:t>
      </w:r>
      <w:r w:rsidR="009A1734">
        <w:rPr>
          <w:rFonts w:asciiTheme="minorHAnsi" w:hAnsiTheme="minorHAnsi" w:cstheme="minorHAnsi"/>
          <w:color w:val="000000"/>
          <w:sz w:val="22"/>
          <w:szCs w:val="22"/>
        </w:rPr>
        <w:t xml:space="preserve"> </w:t>
      </w:r>
      <w:r w:rsidR="00A351C8">
        <w:rPr>
          <w:rFonts w:asciiTheme="minorHAnsi" w:hAnsiTheme="minorHAnsi" w:cstheme="minorHAnsi"/>
          <w:color w:val="000000"/>
          <w:sz w:val="22"/>
          <w:szCs w:val="22"/>
        </w:rPr>
        <w:t xml:space="preserve">eligible </w:t>
      </w:r>
      <w:r w:rsidR="009A1734">
        <w:rPr>
          <w:rFonts w:asciiTheme="minorHAnsi" w:hAnsiTheme="minorHAnsi" w:cstheme="minorHAnsi"/>
          <w:color w:val="000000"/>
          <w:sz w:val="22"/>
          <w:szCs w:val="22"/>
        </w:rPr>
        <w:t>youth aged 1</w:t>
      </w:r>
      <w:r w:rsidR="00A351C8">
        <w:rPr>
          <w:rFonts w:asciiTheme="minorHAnsi" w:hAnsiTheme="minorHAnsi" w:cstheme="minorHAnsi"/>
          <w:color w:val="000000"/>
          <w:sz w:val="22"/>
          <w:szCs w:val="22"/>
        </w:rPr>
        <w:t>4</w:t>
      </w:r>
      <w:r w:rsidR="009A1734">
        <w:rPr>
          <w:rFonts w:asciiTheme="minorHAnsi" w:hAnsiTheme="minorHAnsi" w:cstheme="minorHAnsi"/>
          <w:color w:val="000000"/>
          <w:sz w:val="22"/>
          <w:szCs w:val="22"/>
        </w:rPr>
        <w:t>-24 and</w:t>
      </w:r>
      <w:r w:rsidRPr="00511C0D">
        <w:rPr>
          <w:rFonts w:asciiTheme="minorHAnsi" w:hAnsiTheme="minorHAnsi" w:cstheme="minorHAnsi"/>
          <w:color w:val="000000"/>
          <w:sz w:val="22"/>
          <w:szCs w:val="22"/>
        </w:rPr>
        <w:t xml:space="preserve"> </w:t>
      </w:r>
      <w:r w:rsidR="003C6E89">
        <w:rPr>
          <w:rFonts w:asciiTheme="minorHAnsi" w:hAnsiTheme="minorHAnsi" w:cstheme="minorHAnsi"/>
          <w:color w:val="000000"/>
          <w:sz w:val="22"/>
          <w:szCs w:val="22"/>
        </w:rPr>
        <w:t>people with a criminal record</w:t>
      </w:r>
      <w:r w:rsidRPr="00511C0D">
        <w:rPr>
          <w:rFonts w:asciiTheme="minorHAnsi" w:hAnsiTheme="minorHAnsi" w:cstheme="minorHAnsi"/>
          <w:color w:val="000000"/>
          <w:sz w:val="22"/>
          <w:szCs w:val="22"/>
        </w:rPr>
        <w:t xml:space="preserve"> in finding employment</w:t>
      </w:r>
      <w:r w:rsidR="009A1734">
        <w:rPr>
          <w:rFonts w:asciiTheme="minorHAnsi" w:hAnsiTheme="minorHAnsi" w:cstheme="minorHAnsi"/>
          <w:color w:val="000000"/>
          <w:sz w:val="22"/>
          <w:szCs w:val="22"/>
        </w:rPr>
        <w:t>/skills development</w:t>
      </w:r>
      <w:r w:rsidRPr="00511C0D">
        <w:rPr>
          <w:rFonts w:asciiTheme="minorHAnsi" w:hAnsiTheme="minorHAnsi" w:cstheme="minorHAnsi"/>
          <w:color w:val="000000"/>
          <w:sz w:val="22"/>
          <w:szCs w:val="22"/>
        </w:rPr>
        <w:t xml:space="preserve">. </w:t>
      </w:r>
    </w:p>
    <w:p w14:paraId="0BEECCE4" w14:textId="53DF5D60" w:rsidR="009A1734" w:rsidRDefault="009A1734" w:rsidP="00102AB3">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CareerOneStop collects information about local youth employment program providers nationwide and provides it to users via the Youth Program Finder (</w:t>
      </w:r>
      <w:hyperlink r:id="rId4" w:history="1">
        <w:r w:rsidRPr="00F17BB3">
          <w:rPr>
            <w:rStyle w:val="Hyperlink"/>
            <w:rFonts w:asciiTheme="minorHAnsi" w:hAnsiTheme="minorHAnsi" w:cstheme="minorHAnsi"/>
            <w:sz w:val="22"/>
            <w:szCs w:val="22"/>
          </w:rPr>
          <w:t>https://www.careeronestop.org/LocalHelp/EmploymentAndTraining/find-youth-programs.aspx</w:t>
        </w:r>
      </w:hyperlink>
      <w:r w:rsidRPr="009A1734">
        <w:rPr>
          <w:rFonts w:asciiTheme="minorHAnsi" w:hAnsiTheme="minorHAnsi" w:cstheme="minorHAnsi"/>
          <w:color w:val="000000"/>
          <w:sz w:val="22"/>
          <w:szCs w:val="22"/>
        </w:rPr>
        <w:t xml:space="preserve">.) </w:t>
      </w:r>
    </w:p>
    <w:p w14:paraId="0F7515C4" w14:textId="3B517394"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Local youth employment programs typically offer free job search, career exploration, and education and training assistance. Most programs serve people between the ages of 1</w:t>
      </w:r>
      <w:r w:rsidR="00A351C8">
        <w:rPr>
          <w:rFonts w:asciiTheme="minorHAnsi" w:hAnsiTheme="minorHAnsi" w:cstheme="minorHAnsi"/>
          <w:color w:val="000000"/>
          <w:sz w:val="22"/>
          <w:szCs w:val="22"/>
        </w:rPr>
        <w:t>4</w:t>
      </w:r>
      <w:r w:rsidRPr="009A1734">
        <w:rPr>
          <w:rFonts w:asciiTheme="minorHAnsi" w:hAnsiTheme="minorHAnsi" w:cstheme="minorHAnsi"/>
          <w:color w:val="000000"/>
          <w:sz w:val="22"/>
          <w:szCs w:val="22"/>
        </w:rPr>
        <w:t xml:space="preserve"> and 24. Each program offers different services, so users are encouraged to contact a few programs to ask what kinds of assistance they offer. Services may include:</w:t>
      </w:r>
    </w:p>
    <w:p w14:paraId="76DD4821" w14:textId="38F4BAA4"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Help finding a full-time, part-time, or summer job</w:t>
      </w:r>
    </w:p>
    <w:p w14:paraId="03AFC408" w14:textId="0E359729"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Resume or job application assistance</w:t>
      </w:r>
    </w:p>
    <w:p w14:paraId="65EC7D28" w14:textId="545CFBD2"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Interview practice</w:t>
      </w:r>
    </w:p>
    <w:p w14:paraId="2289E230" w14:textId="7D7D8B7B"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Information on apprenticeships or internships</w:t>
      </w:r>
    </w:p>
    <w:p w14:paraId="72BF0ABB" w14:textId="0DA48369"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Community referrals for assistance with housing, health, or other concerns</w:t>
      </w:r>
    </w:p>
    <w:p w14:paraId="3B0E0E68" w14:textId="2EFF27BE" w:rsid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Services for youth who have a criminal record</w:t>
      </w:r>
    </w:p>
    <w:p w14:paraId="3F39F9DE" w14:textId="23F31149" w:rsidR="00102AB3" w:rsidRPr="00511C0D" w:rsidRDefault="009A1734" w:rsidP="00102A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Reentry services are </w:t>
      </w:r>
      <w:r w:rsidR="00102AB3" w:rsidRPr="00511C0D">
        <w:rPr>
          <w:rFonts w:asciiTheme="minorHAnsi" w:hAnsiTheme="minorHAnsi" w:cstheme="minorHAnsi"/>
          <w:color w:val="000000"/>
          <w:sz w:val="22"/>
          <w:szCs w:val="22"/>
        </w:rPr>
        <w:t xml:space="preserve">included as Local Service Providers in </w:t>
      </w:r>
      <w:proofErr w:type="spellStart"/>
      <w:r w:rsidR="00102AB3" w:rsidRPr="00511C0D">
        <w:rPr>
          <w:rFonts w:asciiTheme="minorHAnsi" w:hAnsiTheme="minorHAnsi" w:cstheme="minorHAnsi"/>
          <w:color w:val="000000"/>
          <w:sz w:val="22"/>
          <w:szCs w:val="22"/>
        </w:rPr>
        <w:t>CareerOneStop’s</w:t>
      </w:r>
      <w:proofErr w:type="spellEnd"/>
      <w:r w:rsidR="00102AB3" w:rsidRPr="00511C0D">
        <w:rPr>
          <w:rFonts w:asciiTheme="minorHAnsi" w:hAnsiTheme="minorHAnsi" w:cstheme="minorHAnsi"/>
          <w:color w:val="000000"/>
          <w:sz w:val="22"/>
          <w:szCs w:val="22"/>
        </w:rPr>
        <w:t xml:space="preserve"> </w:t>
      </w:r>
      <w:r w:rsidR="003C6E89">
        <w:rPr>
          <w:rFonts w:asciiTheme="minorHAnsi" w:hAnsiTheme="minorHAnsi" w:cstheme="minorHAnsi"/>
          <w:color w:val="000000"/>
          <w:sz w:val="22"/>
          <w:szCs w:val="22"/>
        </w:rPr>
        <w:t xml:space="preserve">in the </w:t>
      </w:r>
      <w:r w:rsidR="00102AB3" w:rsidRPr="00511C0D">
        <w:rPr>
          <w:rFonts w:asciiTheme="minorHAnsi" w:hAnsiTheme="minorHAnsi" w:cstheme="minorHAnsi"/>
          <w:color w:val="000000"/>
          <w:sz w:val="22"/>
          <w:szCs w:val="22"/>
        </w:rPr>
        <w:t>State Resource Finder</w:t>
      </w:r>
      <w:r w:rsidR="003C6E89">
        <w:rPr>
          <w:rFonts w:asciiTheme="minorHAnsi" w:hAnsiTheme="minorHAnsi" w:cstheme="minorHAnsi"/>
          <w:color w:val="000000"/>
          <w:sz w:val="22"/>
          <w:szCs w:val="22"/>
        </w:rPr>
        <w:t xml:space="preserve"> on CareerOneStop for Justice-Impacted Job Seekers</w:t>
      </w:r>
      <w:r w:rsidR="00102AB3" w:rsidRPr="00511C0D">
        <w:rPr>
          <w:rFonts w:asciiTheme="minorHAnsi" w:hAnsiTheme="minorHAnsi" w:cstheme="minorHAnsi"/>
          <w:color w:val="000000"/>
          <w:sz w:val="22"/>
          <w:szCs w:val="22"/>
        </w:rPr>
        <w:t xml:space="preserve"> (</w:t>
      </w:r>
      <w:hyperlink r:id="rId5" w:history="1">
        <w:r w:rsidR="000D27B8" w:rsidRPr="00AF61B6">
          <w:rPr>
            <w:rStyle w:val="Hyperlink"/>
            <w:rFonts w:asciiTheme="minorHAnsi" w:hAnsiTheme="minorHAnsi" w:cstheme="minorHAnsi"/>
            <w:sz w:val="22"/>
            <w:szCs w:val="22"/>
          </w:rPr>
          <w:t>https://www.careeronestop.org/JusticeImpacted/Toolkit/find-state-resources.aspx</w:t>
        </w:r>
      </w:hyperlink>
      <w:r w:rsidR="00102AB3" w:rsidRPr="00511C0D">
        <w:rPr>
          <w:rFonts w:asciiTheme="minorHAnsi" w:hAnsiTheme="minorHAnsi" w:cstheme="minorHAnsi"/>
          <w:color w:val="000000"/>
          <w:sz w:val="22"/>
          <w:szCs w:val="22"/>
        </w:rPr>
        <w:t>), which also includes resources for housing, food assistance, legal advice, vital records, and more.</w:t>
      </w:r>
    </w:p>
    <w:p w14:paraId="2E339B5B" w14:textId="77777777" w:rsidR="00102AB3" w:rsidRPr="00511C0D" w:rsidRDefault="00102AB3" w:rsidP="00102AB3">
      <w:pPr>
        <w:pStyle w:val="NormalWeb"/>
        <w:rPr>
          <w:rFonts w:asciiTheme="minorHAnsi" w:hAnsiTheme="minorHAnsi" w:cstheme="minorHAnsi"/>
          <w:color w:val="000000"/>
          <w:sz w:val="22"/>
          <w:szCs w:val="22"/>
        </w:rPr>
      </w:pPr>
      <w:r w:rsidRPr="00511C0D">
        <w:rPr>
          <w:rFonts w:asciiTheme="minorHAnsi" w:hAnsiTheme="minorHAnsi" w:cstheme="minorHAnsi"/>
          <w:b/>
          <w:bCs/>
          <w:color w:val="000000"/>
          <w:sz w:val="22"/>
          <w:szCs w:val="22"/>
        </w:rPr>
        <w:t>What is included</w:t>
      </w:r>
      <w:r w:rsidRPr="00511C0D">
        <w:rPr>
          <w:rFonts w:asciiTheme="minorHAnsi" w:hAnsiTheme="minorHAnsi" w:cstheme="minorHAnsi"/>
          <w:color w:val="000000"/>
          <w:sz w:val="22"/>
          <w:szCs w:val="22"/>
        </w:rPr>
        <w:t>: This dataset includes fields that describe the organization name, organization description, website, street address, and contact information. Resources are included for all 50 states, U.S. territories, and the District of Columbia.</w:t>
      </w:r>
    </w:p>
    <w:tbl>
      <w:tblPr>
        <w:tblStyle w:val="GridTable1Light-Accent1"/>
        <w:tblW w:w="0" w:type="auto"/>
        <w:tblLook w:val="04A0" w:firstRow="1" w:lastRow="0" w:firstColumn="1" w:lastColumn="0" w:noHBand="0" w:noVBand="1"/>
      </w:tblPr>
      <w:tblGrid>
        <w:gridCol w:w="4675"/>
        <w:gridCol w:w="4675"/>
      </w:tblGrid>
      <w:tr w:rsidR="00643931" w:rsidRPr="00511C0D" w14:paraId="327A6891" w14:textId="77777777" w:rsidTr="005A4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598511" w14:textId="77777777" w:rsidR="00643931" w:rsidRPr="00511C0D" w:rsidRDefault="00643931" w:rsidP="00102AB3">
            <w:pPr>
              <w:jc w:val="center"/>
              <w:rPr>
                <w:rFonts w:cstheme="minorHAnsi"/>
                <w:b w:val="0"/>
                <w:bCs w:val="0"/>
              </w:rPr>
            </w:pPr>
            <w:r w:rsidRPr="00511C0D">
              <w:rPr>
                <w:rFonts w:cstheme="minorHAnsi"/>
              </w:rPr>
              <w:t>Data Structure</w:t>
            </w:r>
          </w:p>
        </w:tc>
        <w:tc>
          <w:tcPr>
            <w:tcW w:w="4675" w:type="dxa"/>
          </w:tcPr>
          <w:p w14:paraId="7DA4B32B" w14:textId="29EDA82D" w:rsidR="00643931" w:rsidRPr="00511C0D" w:rsidRDefault="00643931" w:rsidP="00102AB3">
            <w:pPr>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102AB3" w:rsidRPr="00511C0D" w14:paraId="0BBC4781"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1D0A448A" w14:textId="31155766" w:rsidR="00102AB3" w:rsidRPr="00511C0D" w:rsidRDefault="00102AB3" w:rsidP="00102AB3">
            <w:pPr>
              <w:jc w:val="center"/>
              <w:rPr>
                <w:rFonts w:cstheme="minorHAnsi"/>
              </w:rPr>
            </w:pPr>
            <w:proofErr w:type="spellStart"/>
            <w:r w:rsidRPr="00511C0D">
              <w:rPr>
                <w:rFonts w:cstheme="minorHAnsi"/>
              </w:rPr>
              <w:t>Column_Name</w:t>
            </w:r>
            <w:proofErr w:type="spellEnd"/>
          </w:p>
        </w:tc>
        <w:tc>
          <w:tcPr>
            <w:tcW w:w="4675" w:type="dxa"/>
          </w:tcPr>
          <w:p w14:paraId="2DF42F03" w14:textId="7A26922C"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11C0D">
              <w:rPr>
                <w:rFonts w:cstheme="minorHAnsi"/>
                <w:b/>
                <w:bCs/>
              </w:rPr>
              <w:t>Description</w:t>
            </w:r>
          </w:p>
        </w:tc>
      </w:tr>
      <w:tr w:rsidR="00102AB3" w:rsidRPr="00511C0D" w14:paraId="3B37CB10"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1D46FAF5" w14:textId="3F2D4FB5" w:rsidR="00102AB3" w:rsidRPr="00511C0D" w:rsidRDefault="00102AB3" w:rsidP="00102AB3">
            <w:pPr>
              <w:jc w:val="center"/>
              <w:rPr>
                <w:rFonts w:cstheme="minorHAnsi"/>
                <w:b w:val="0"/>
                <w:bCs w:val="0"/>
              </w:rPr>
            </w:pPr>
            <w:r w:rsidRPr="00511C0D">
              <w:rPr>
                <w:rFonts w:cstheme="minorHAnsi"/>
                <w:b w:val="0"/>
                <w:bCs w:val="0"/>
              </w:rPr>
              <w:t>State Name</w:t>
            </w:r>
          </w:p>
        </w:tc>
        <w:tc>
          <w:tcPr>
            <w:tcW w:w="4675" w:type="dxa"/>
          </w:tcPr>
          <w:p w14:paraId="47163D3B" w14:textId="6401E06A"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State</w:t>
            </w:r>
          </w:p>
        </w:tc>
      </w:tr>
      <w:tr w:rsidR="00102AB3" w:rsidRPr="00511C0D" w14:paraId="32A4C987"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7D05FDDE" w14:textId="795647E2" w:rsidR="00102AB3" w:rsidRPr="00511C0D" w:rsidRDefault="00102AB3" w:rsidP="00102AB3">
            <w:pPr>
              <w:jc w:val="center"/>
              <w:rPr>
                <w:rFonts w:cstheme="minorHAnsi"/>
                <w:b w:val="0"/>
                <w:bCs w:val="0"/>
              </w:rPr>
            </w:pPr>
            <w:r w:rsidRPr="00511C0D">
              <w:rPr>
                <w:rFonts w:cstheme="minorHAnsi"/>
                <w:b w:val="0"/>
                <w:bCs w:val="0"/>
              </w:rPr>
              <w:t>Resource</w:t>
            </w:r>
          </w:p>
        </w:tc>
        <w:tc>
          <w:tcPr>
            <w:tcW w:w="4675" w:type="dxa"/>
          </w:tcPr>
          <w:p w14:paraId="69E9350B" w14:textId="43192122"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Name of Service Provider</w:t>
            </w:r>
          </w:p>
        </w:tc>
      </w:tr>
      <w:tr w:rsidR="00102AB3" w:rsidRPr="00511C0D" w14:paraId="29CA7225"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2088862E" w14:textId="02C5E4FE" w:rsidR="00102AB3" w:rsidRPr="00511C0D" w:rsidRDefault="00102AB3" w:rsidP="00102AB3">
            <w:pPr>
              <w:jc w:val="center"/>
              <w:rPr>
                <w:rFonts w:cstheme="minorHAnsi"/>
                <w:b w:val="0"/>
                <w:bCs w:val="0"/>
              </w:rPr>
            </w:pPr>
            <w:r w:rsidRPr="00511C0D">
              <w:rPr>
                <w:rFonts w:cstheme="minorHAnsi"/>
                <w:b w:val="0"/>
                <w:bCs w:val="0"/>
              </w:rPr>
              <w:t>Description</w:t>
            </w:r>
          </w:p>
        </w:tc>
        <w:tc>
          <w:tcPr>
            <w:tcW w:w="4675" w:type="dxa"/>
          </w:tcPr>
          <w:p w14:paraId="30904597" w14:textId="7E23A264"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Description of Service Provider, gathered from their website</w:t>
            </w:r>
          </w:p>
        </w:tc>
      </w:tr>
      <w:tr w:rsidR="00102AB3" w:rsidRPr="00511C0D" w14:paraId="0A321D79"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66916184" w14:textId="092D9ED4" w:rsidR="00102AB3" w:rsidRPr="00511C0D" w:rsidRDefault="00102AB3" w:rsidP="00102AB3">
            <w:pPr>
              <w:jc w:val="center"/>
              <w:rPr>
                <w:rFonts w:cstheme="minorHAnsi"/>
                <w:b w:val="0"/>
                <w:bCs w:val="0"/>
              </w:rPr>
            </w:pPr>
            <w:r w:rsidRPr="00511C0D">
              <w:rPr>
                <w:rFonts w:cstheme="minorHAnsi"/>
                <w:b w:val="0"/>
                <w:bCs w:val="0"/>
              </w:rPr>
              <w:t>WEB Address</w:t>
            </w:r>
          </w:p>
        </w:tc>
        <w:tc>
          <w:tcPr>
            <w:tcW w:w="4675" w:type="dxa"/>
          </w:tcPr>
          <w:p w14:paraId="7256E23C" w14:textId="355EDB0A"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Service Provider website</w:t>
            </w:r>
          </w:p>
        </w:tc>
      </w:tr>
      <w:tr w:rsidR="00102AB3" w:rsidRPr="00511C0D" w14:paraId="0209ECE2"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0EFFCBCD" w14:textId="29BF19DF" w:rsidR="00102AB3" w:rsidRPr="00511C0D" w:rsidRDefault="00102AB3" w:rsidP="00102AB3">
            <w:pPr>
              <w:jc w:val="center"/>
              <w:rPr>
                <w:rFonts w:cstheme="minorHAnsi"/>
                <w:b w:val="0"/>
                <w:bCs w:val="0"/>
              </w:rPr>
            </w:pPr>
            <w:r w:rsidRPr="00511C0D">
              <w:rPr>
                <w:rFonts w:cstheme="minorHAnsi"/>
                <w:b w:val="0"/>
                <w:bCs w:val="0"/>
              </w:rPr>
              <w:t>Address_1</w:t>
            </w:r>
          </w:p>
        </w:tc>
        <w:tc>
          <w:tcPr>
            <w:tcW w:w="4675" w:type="dxa"/>
          </w:tcPr>
          <w:p w14:paraId="063A34D8" w14:textId="0E183A3D"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Address of Service Provider</w:t>
            </w:r>
          </w:p>
        </w:tc>
      </w:tr>
      <w:tr w:rsidR="00102AB3" w:rsidRPr="00511C0D" w14:paraId="00C51B2D"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3C18F8F6" w14:textId="680DAAB8" w:rsidR="00102AB3" w:rsidRPr="00511C0D" w:rsidRDefault="00102AB3" w:rsidP="00102AB3">
            <w:pPr>
              <w:jc w:val="center"/>
              <w:rPr>
                <w:rFonts w:cstheme="minorHAnsi"/>
                <w:b w:val="0"/>
                <w:bCs w:val="0"/>
              </w:rPr>
            </w:pPr>
            <w:r w:rsidRPr="00511C0D">
              <w:rPr>
                <w:rFonts w:cstheme="minorHAnsi"/>
                <w:b w:val="0"/>
                <w:bCs w:val="0"/>
              </w:rPr>
              <w:t>Address_2</w:t>
            </w:r>
          </w:p>
        </w:tc>
        <w:tc>
          <w:tcPr>
            <w:tcW w:w="4675" w:type="dxa"/>
          </w:tcPr>
          <w:p w14:paraId="2513B9A1" w14:textId="61C377FD"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Suite or PO Box, if applicable</w:t>
            </w:r>
          </w:p>
        </w:tc>
      </w:tr>
      <w:tr w:rsidR="00102AB3" w:rsidRPr="00511C0D" w14:paraId="397B660A"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19EF2B27" w14:textId="17C19522" w:rsidR="00102AB3" w:rsidRPr="00511C0D" w:rsidRDefault="00102AB3" w:rsidP="00102AB3">
            <w:pPr>
              <w:jc w:val="center"/>
              <w:rPr>
                <w:rFonts w:cstheme="minorHAnsi"/>
                <w:b w:val="0"/>
                <w:bCs w:val="0"/>
              </w:rPr>
            </w:pPr>
            <w:r w:rsidRPr="00511C0D">
              <w:rPr>
                <w:rFonts w:cstheme="minorHAnsi"/>
                <w:b w:val="0"/>
                <w:bCs w:val="0"/>
              </w:rPr>
              <w:t>City</w:t>
            </w:r>
          </w:p>
        </w:tc>
        <w:tc>
          <w:tcPr>
            <w:tcW w:w="4675" w:type="dxa"/>
          </w:tcPr>
          <w:p w14:paraId="07574193" w14:textId="6F974875"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City</w:t>
            </w:r>
          </w:p>
        </w:tc>
      </w:tr>
      <w:tr w:rsidR="00102AB3" w:rsidRPr="00511C0D" w14:paraId="4297E4D4"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1DA10172" w14:textId="4880A50D" w:rsidR="00102AB3" w:rsidRPr="00511C0D" w:rsidRDefault="00102AB3" w:rsidP="00102AB3">
            <w:pPr>
              <w:jc w:val="center"/>
              <w:rPr>
                <w:rFonts w:cstheme="minorHAnsi"/>
                <w:b w:val="0"/>
                <w:bCs w:val="0"/>
              </w:rPr>
            </w:pPr>
            <w:r w:rsidRPr="00511C0D">
              <w:rPr>
                <w:rFonts w:cstheme="minorHAnsi"/>
                <w:b w:val="0"/>
                <w:bCs w:val="0"/>
              </w:rPr>
              <w:t>Z</w:t>
            </w:r>
            <w:r w:rsidR="00A351C8">
              <w:rPr>
                <w:rFonts w:cstheme="minorHAnsi"/>
                <w:b w:val="0"/>
                <w:bCs w:val="0"/>
              </w:rPr>
              <w:t>IP</w:t>
            </w:r>
            <w:r w:rsidRPr="00511C0D">
              <w:rPr>
                <w:rFonts w:cstheme="minorHAnsi"/>
                <w:b w:val="0"/>
                <w:bCs w:val="0"/>
              </w:rPr>
              <w:t xml:space="preserve"> Code</w:t>
            </w:r>
          </w:p>
        </w:tc>
        <w:tc>
          <w:tcPr>
            <w:tcW w:w="4675" w:type="dxa"/>
          </w:tcPr>
          <w:p w14:paraId="44C13194" w14:textId="514260AD"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Z</w:t>
            </w:r>
            <w:r w:rsidR="00A351C8">
              <w:rPr>
                <w:rFonts w:cstheme="minorHAnsi"/>
              </w:rPr>
              <w:t>IP</w:t>
            </w:r>
            <w:r w:rsidRPr="00511C0D">
              <w:rPr>
                <w:rFonts w:cstheme="minorHAnsi"/>
              </w:rPr>
              <w:t xml:space="preserve"> Code</w:t>
            </w:r>
          </w:p>
        </w:tc>
      </w:tr>
      <w:tr w:rsidR="00102AB3" w:rsidRPr="00511C0D" w14:paraId="1FCAB0D4"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0C197CB1" w14:textId="07EF9917" w:rsidR="00102AB3" w:rsidRPr="00511C0D" w:rsidRDefault="00102AB3" w:rsidP="00102AB3">
            <w:pPr>
              <w:jc w:val="center"/>
              <w:rPr>
                <w:rFonts w:cstheme="minorHAnsi"/>
                <w:b w:val="0"/>
                <w:bCs w:val="0"/>
              </w:rPr>
            </w:pPr>
            <w:r w:rsidRPr="00511C0D">
              <w:rPr>
                <w:rFonts w:cstheme="minorHAnsi"/>
                <w:b w:val="0"/>
                <w:bCs w:val="0"/>
              </w:rPr>
              <w:t>Phone</w:t>
            </w:r>
          </w:p>
        </w:tc>
        <w:tc>
          <w:tcPr>
            <w:tcW w:w="4675" w:type="dxa"/>
          </w:tcPr>
          <w:p w14:paraId="48D1482D" w14:textId="052F67FC"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Phone Number</w:t>
            </w:r>
          </w:p>
        </w:tc>
      </w:tr>
      <w:tr w:rsidR="00102AB3" w:rsidRPr="00511C0D" w14:paraId="7FF1E75B"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632876C3" w14:textId="0C39D097" w:rsidR="00102AB3" w:rsidRPr="00511C0D" w:rsidRDefault="00102AB3" w:rsidP="00102AB3">
            <w:pPr>
              <w:jc w:val="center"/>
              <w:rPr>
                <w:rFonts w:cstheme="minorHAnsi"/>
                <w:b w:val="0"/>
                <w:bCs w:val="0"/>
              </w:rPr>
            </w:pPr>
            <w:r w:rsidRPr="00511C0D">
              <w:rPr>
                <w:rFonts w:cstheme="minorHAnsi"/>
                <w:b w:val="0"/>
                <w:bCs w:val="0"/>
              </w:rPr>
              <w:lastRenderedPageBreak/>
              <w:t>Fax</w:t>
            </w:r>
          </w:p>
        </w:tc>
        <w:tc>
          <w:tcPr>
            <w:tcW w:w="4675" w:type="dxa"/>
          </w:tcPr>
          <w:p w14:paraId="22610B0E" w14:textId="62DB24DC"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Fax Number</w:t>
            </w:r>
          </w:p>
        </w:tc>
      </w:tr>
      <w:tr w:rsidR="00102AB3" w:rsidRPr="00511C0D" w14:paraId="595128C4"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3F426663" w14:textId="0D071F71" w:rsidR="00102AB3" w:rsidRPr="00511C0D" w:rsidRDefault="00102AB3" w:rsidP="00102AB3">
            <w:pPr>
              <w:jc w:val="center"/>
              <w:rPr>
                <w:rFonts w:cstheme="minorHAnsi"/>
                <w:b w:val="0"/>
                <w:bCs w:val="0"/>
              </w:rPr>
            </w:pPr>
            <w:r w:rsidRPr="00511C0D">
              <w:rPr>
                <w:rFonts w:cstheme="minorHAnsi"/>
                <w:b w:val="0"/>
                <w:bCs w:val="0"/>
              </w:rPr>
              <w:t>Email</w:t>
            </w:r>
          </w:p>
        </w:tc>
        <w:tc>
          <w:tcPr>
            <w:tcW w:w="4675" w:type="dxa"/>
          </w:tcPr>
          <w:p w14:paraId="715EB4F6" w14:textId="654DDACF"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Email address</w:t>
            </w:r>
          </w:p>
        </w:tc>
      </w:tr>
      <w:tr w:rsidR="00102AB3" w:rsidRPr="00511C0D" w14:paraId="0F380B26"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56A86264" w14:textId="4B9DDFCE" w:rsidR="00102AB3" w:rsidRPr="00511C0D" w:rsidRDefault="00102AB3" w:rsidP="00102AB3">
            <w:pPr>
              <w:jc w:val="center"/>
              <w:rPr>
                <w:rFonts w:cstheme="minorHAnsi"/>
                <w:b w:val="0"/>
                <w:bCs w:val="0"/>
              </w:rPr>
            </w:pPr>
            <w:r w:rsidRPr="00511C0D">
              <w:rPr>
                <w:rFonts w:cstheme="minorHAnsi"/>
                <w:b w:val="0"/>
                <w:bCs w:val="0"/>
              </w:rPr>
              <w:t>Programs for Youth</w:t>
            </w:r>
          </w:p>
        </w:tc>
        <w:tc>
          <w:tcPr>
            <w:tcW w:w="4675" w:type="dxa"/>
          </w:tcPr>
          <w:p w14:paraId="4E140E2C" w14:textId="1FEA40D2" w:rsidR="00AA30CB"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Provider has programs offered for individuals aged 1</w:t>
            </w:r>
            <w:r w:rsidR="00A351C8">
              <w:rPr>
                <w:rFonts w:cstheme="minorHAnsi"/>
              </w:rPr>
              <w:t>4</w:t>
            </w:r>
            <w:r w:rsidRPr="00511C0D">
              <w:rPr>
                <w:rFonts w:cstheme="minorHAnsi"/>
              </w:rPr>
              <w:t>-24</w:t>
            </w:r>
          </w:p>
          <w:p w14:paraId="14D374E4" w14:textId="4441F112" w:rsidR="00102AB3" w:rsidRPr="00511C0D" w:rsidRDefault="00AA30CB"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(Yes or No) – if indicator is “Y” it will appear in the Youth Program Finder</w:t>
            </w:r>
          </w:p>
        </w:tc>
      </w:tr>
      <w:tr w:rsidR="00102AB3" w:rsidRPr="00511C0D" w14:paraId="47291280"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018CFEE5" w14:textId="3445880B" w:rsidR="00102AB3" w:rsidRPr="00511C0D" w:rsidRDefault="00102AB3" w:rsidP="00102AB3">
            <w:pPr>
              <w:jc w:val="center"/>
              <w:rPr>
                <w:rFonts w:cstheme="minorHAnsi"/>
                <w:b w:val="0"/>
                <w:bCs w:val="0"/>
              </w:rPr>
            </w:pPr>
            <w:r w:rsidRPr="00511C0D">
              <w:rPr>
                <w:rFonts w:cstheme="minorHAnsi"/>
                <w:b w:val="0"/>
                <w:bCs w:val="0"/>
              </w:rPr>
              <w:t>Reentry Programs for Youth</w:t>
            </w:r>
          </w:p>
        </w:tc>
        <w:tc>
          <w:tcPr>
            <w:tcW w:w="4675" w:type="dxa"/>
          </w:tcPr>
          <w:p w14:paraId="6A2BEEB3" w14:textId="6240E186" w:rsidR="00AA30CB"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Provider has reentry programs offered for individuals aged 1</w:t>
            </w:r>
            <w:r w:rsidR="00A351C8">
              <w:rPr>
                <w:rFonts w:cstheme="minorHAnsi"/>
              </w:rPr>
              <w:t>4</w:t>
            </w:r>
            <w:r w:rsidRPr="00511C0D">
              <w:rPr>
                <w:rFonts w:cstheme="minorHAnsi"/>
              </w:rPr>
              <w:t>-24 with a history of juvenile detention and/or jail/prison time</w:t>
            </w:r>
          </w:p>
          <w:p w14:paraId="191B4B6B" w14:textId="6AB984E3" w:rsidR="00102AB3" w:rsidRPr="00511C0D" w:rsidRDefault="00AA30CB"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(Yes or No) – if indicator is “Y” it will appear in the Youth Program Finder &amp; Reentry Program Finder</w:t>
            </w:r>
          </w:p>
        </w:tc>
      </w:tr>
      <w:tr w:rsidR="00102AB3" w:rsidRPr="00511C0D" w14:paraId="1EE556E5"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08CAAD1F" w14:textId="722B8A0D" w:rsidR="00102AB3" w:rsidRPr="00511C0D" w:rsidRDefault="00102AB3" w:rsidP="00102AB3">
            <w:pPr>
              <w:jc w:val="center"/>
              <w:rPr>
                <w:rFonts w:cstheme="minorHAnsi"/>
                <w:b w:val="0"/>
                <w:bCs w:val="0"/>
              </w:rPr>
            </w:pPr>
            <w:r w:rsidRPr="00511C0D">
              <w:rPr>
                <w:rFonts w:cstheme="minorHAnsi"/>
                <w:b w:val="0"/>
                <w:bCs w:val="0"/>
              </w:rPr>
              <w:t>Reentry Programs for Adult</w:t>
            </w:r>
            <w:r w:rsidR="00A351C8">
              <w:rPr>
                <w:rFonts w:cstheme="minorHAnsi"/>
                <w:b w:val="0"/>
                <w:bCs w:val="0"/>
              </w:rPr>
              <w:t>s</w:t>
            </w:r>
          </w:p>
        </w:tc>
        <w:tc>
          <w:tcPr>
            <w:tcW w:w="4675" w:type="dxa"/>
          </w:tcPr>
          <w:p w14:paraId="3CF106AE" w14:textId="6E18CD16" w:rsidR="00AA30CB" w:rsidRPr="00511C0D" w:rsidRDefault="005771CE"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Provider has reentry programs offered for adults</w:t>
            </w:r>
            <w:r w:rsidR="00AA30CB" w:rsidRPr="00511C0D">
              <w:rPr>
                <w:rFonts w:cstheme="minorHAnsi"/>
              </w:rPr>
              <w:t xml:space="preserve"> </w:t>
            </w:r>
          </w:p>
          <w:p w14:paraId="62602E84" w14:textId="00973B3B" w:rsidR="00102AB3" w:rsidRPr="00511C0D" w:rsidRDefault="00AA30CB"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(Yes or No) – if indicator is “Y” it will appear in the Reentry Program Finder</w:t>
            </w:r>
          </w:p>
        </w:tc>
      </w:tr>
    </w:tbl>
    <w:p w14:paraId="55FD2C94" w14:textId="24DD6285" w:rsidR="00A45351" w:rsidRPr="00511C0D" w:rsidRDefault="00A45351">
      <w:pPr>
        <w:rPr>
          <w:rFonts w:cstheme="minorHAnsi"/>
        </w:rPr>
      </w:pPr>
    </w:p>
    <w:p w14:paraId="776CF954" w14:textId="77777777" w:rsidR="00AA30CB"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Data source: This information is collected by CareerOneStop; collection began in 2008.</w:t>
      </w:r>
    </w:p>
    <w:p w14:paraId="2AA60F8A" w14:textId="77777777" w:rsidR="00AA30CB"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Available formats: The dataset is available for download in Microsoft Excel.</w:t>
      </w:r>
    </w:p>
    <w:p w14:paraId="3FAEFD12" w14:textId="3A118F7B" w:rsidR="00AA30CB"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Update schedule: Rolling/Annual</w:t>
      </w:r>
    </w:p>
    <w:p w14:paraId="02817347" w14:textId="5D349429" w:rsidR="00511C0D"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 xml:space="preserve">Access the data: </w:t>
      </w:r>
      <w:r w:rsidR="000D27B8">
        <w:rPr>
          <w:rFonts w:asciiTheme="minorHAnsi" w:hAnsiTheme="minorHAnsi" w:cstheme="minorHAnsi"/>
          <w:color w:val="000000"/>
          <w:sz w:val="22"/>
          <w:szCs w:val="22"/>
        </w:rPr>
        <w:t>CareerOneSto</w:t>
      </w:r>
      <w:r w:rsidR="000D27B8" w:rsidRPr="000D27B8">
        <w:rPr>
          <w:rFonts w:asciiTheme="minorHAnsi" w:hAnsiTheme="minorHAnsi" w:cstheme="minorHAnsi"/>
          <w:color w:val="000000"/>
          <w:sz w:val="22"/>
          <w:szCs w:val="22"/>
        </w:rPr>
        <w:t>p for Justice-Impacted Job Seekers</w:t>
      </w:r>
      <w:r w:rsidRPr="000D27B8">
        <w:rPr>
          <w:rFonts w:asciiTheme="minorHAnsi" w:hAnsiTheme="minorHAnsi" w:cstheme="minorHAnsi"/>
          <w:color w:val="000000"/>
          <w:sz w:val="22"/>
          <w:szCs w:val="22"/>
        </w:rPr>
        <w:t xml:space="preserve">: </w:t>
      </w:r>
      <w:hyperlink r:id="rId6" w:history="1">
        <w:r w:rsidR="000D27B8" w:rsidRPr="000D27B8">
          <w:rPr>
            <w:rStyle w:val="Hyperlink"/>
            <w:rFonts w:asciiTheme="minorHAnsi" w:hAnsiTheme="minorHAnsi" w:cstheme="minorHAnsi"/>
            <w:sz w:val="22"/>
            <w:szCs w:val="22"/>
          </w:rPr>
          <w:t>https://www.careeronestop.org/JusticeImpacted/Toolkit/find-state-resources.aspx</w:t>
        </w:r>
      </w:hyperlink>
      <w:r w:rsidR="00511C0D" w:rsidRPr="00511C0D">
        <w:rPr>
          <w:rFonts w:asciiTheme="minorHAnsi" w:hAnsiTheme="minorHAnsi" w:cstheme="minorHAnsi"/>
          <w:color w:val="000000"/>
          <w:sz w:val="22"/>
          <w:szCs w:val="22"/>
        </w:rPr>
        <w:t xml:space="preserve"> </w:t>
      </w:r>
      <w:r w:rsidRPr="00511C0D">
        <w:rPr>
          <w:rFonts w:asciiTheme="minorHAnsi" w:hAnsiTheme="minorHAnsi" w:cstheme="minorHAnsi"/>
          <w:color w:val="000000"/>
          <w:sz w:val="22"/>
          <w:szCs w:val="22"/>
        </w:rPr>
        <w:t xml:space="preserve"> </w:t>
      </w:r>
    </w:p>
    <w:p w14:paraId="30CA340D" w14:textId="719F6CD4" w:rsidR="00511C0D"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 xml:space="preserve">Data download: </w:t>
      </w:r>
      <w:hyperlink r:id="rId7" w:history="1">
        <w:r w:rsidR="00511C0D" w:rsidRPr="00511C0D">
          <w:rPr>
            <w:rStyle w:val="Hyperlink"/>
            <w:rFonts w:asciiTheme="minorHAnsi" w:hAnsiTheme="minorHAnsi" w:cstheme="minorHAnsi"/>
            <w:sz w:val="22"/>
            <w:szCs w:val="22"/>
          </w:rPr>
          <w:t>https://www.careeronestop.org/Developers/Data/data-downloads.aspx</w:t>
        </w:r>
      </w:hyperlink>
      <w:r w:rsidR="00511C0D" w:rsidRPr="00511C0D">
        <w:rPr>
          <w:rFonts w:asciiTheme="minorHAnsi" w:hAnsiTheme="minorHAnsi" w:cstheme="minorHAnsi"/>
          <w:color w:val="000000"/>
          <w:sz w:val="22"/>
          <w:szCs w:val="22"/>
        </w:rPr>
        <w:t xml:space="preserve">  </w:t>
      </w:r>
    </w:p>
    <w:p w14:paraId="5C1954B4" w14:textId="025FBE2A" w:rsidR="00AA30CB" w:rsidRPr="00511C0D" w:rsidRDefault="00511C0D">
      <w:pPr>
        <w:rPr>
          <w:color w:val="000000"/>
        </w:rPr>
      </w:pPr>
      <w:r w:rsidRPr="00511C0D">
        <w:rPr>
          <w:color w:val="000000"/>
        </w:rPr>
        <w:t xml:space="preserve">Youth Program Finder: </w:t>
      </w:r>
      <w:hyperlink r:id="rId8" w:history="1">
        <w:r w:rsidRPr="00511C0D">
          <w:rPr>
            <w:rStyle w:val="Hyperlink"/>
          </w:rPr>
          <w:t>https://www.careeronestop.org/LocalHelp/EmploymentAndTraining/find-youth-programs.aspx</w:t>
        </w:r>
      </w:hyperlink>
    </w:p>
    <w:p w14:paraId="3EC41D3A" w14:textId="6CFC0DE4" w:rsidR="00511C0D" w:rsidRPr="00511C0D" w:rsidRDefault="00511C0D">
      <w:pPr>
        <w:rPr>
          <w:rFonts w:cstheme="minorHAnsi"/>
        </w:rPr>
      </w:pPr>
      <w:r w:rsidRPr="00511C0D">
        <w:rPr>
          <w:color w:val="000000"/>
        </w:rPr>
        <w:t xml:space="preserve">API: </w:t>
      </w:r>
      <w:hyperlink r:id="rId9" w:history="1">
        <w:r w:rsidRPr="00511C0D">
          <w:rPr>
            <w:rStyle w:val="Hyperlink"/>
          </w:rPr>
          <w:t>https://www.careeronestop.org/Developers/WebAPI/web-api.aspx</w:t>
        </w:r>
      </w:hyperlink>
      <w:r w:rsidRPr="00511C0D">
        <w:rPr>
          <w:color w:val="000000"/>
        </w:rPr>
        <w:t xml:space="preserve"> </w:t>
      </w:r>
    </w:p>
    <w:sectPr w:rsidR="00511C0D" w:rsidRPr="0051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75"/>
    <w:rsid w:val="000C662E"/>
    <w:rsid w:val="000D27B8"/>
    <w:rsid w:val="00102AB3"/>
    <w:rsid w:val="00153776"/>
    <w:rsid w:val="001E22F2"/>
    <w:rsid w:val="00270276"/>
    <w:rsid w:val="003C6E89"/>
    <w:rsid w:val="004D5FA1"/>
    <w:rsid w:val="00511C0D"/>
    <w:rsid w:val="00534891"/>
    <w:rsid w:val="005771CE"/>
    <w:rsid w:val="005A57B6"/>
    <w:rsid w:val="00643931"/>
    <w:rsid w:val="00726306"/>
    <w:rsid w:val="00754809"/>
    <w:rsid w:val="00831FBF"/>
    <w:rsid w:val="009743F0"/>
    <w:rsid w:val="009A1734"/>
    <w:rsid w:val="009F4EED"/>
    <w:rsid w:val="00A351C8"/>
    <w:rsid w:val="00A36B75"/>
    <w:rsid w:val="00A45351"/>
    <w:rsid w:val="00AA30CB"/>
    <w:rsid w:val="00AD60CC"/>
    <w:rsid w:val="00CA2679"/>
    <w:rsid w:val="00D0791A"/>
    <w:rsid w:val="00D851D3"/>
    <w:rsid w:val="00EE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228A"/>
  <w15:chartTrackingRefBased/>
  <w15:docId w15:val="{2948B7D2-06BE-4924-844E-996E90DD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A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AB3"/>
    <w:rPr>
      <w:color w:val="0563C1" w:themeColor="hyperlink"/>
      <w:u w:val="single"/>
    </w:rPr>
  </w:style>
  <w:style w:type="character" w:customStyle="1" w:styleId="UnresolvedMention1">
    <w:name w:val="Unresolved Mention1"/>
    <w:basedOn w:val="DefaultParagraphFont"/>
    <w:uiPriority w:val="99"/>
    <w:semiHidden/>
    <w:unhideWhenUsed/>
    <w:rsid w:val="00102AB3"/>
    <w:rPr>
      <w:color w:val="605E5C"/>
      <w:shd w:val="clear" w:color="auto" w:fill="E1DFDD"/>
    </w:rPr>
  </w:style>
  <w:style w:type="table" w:styleId="TableGrid">
    <w:name w:val="Table Grid"/>
    <w:basedOn w:val="TableNormal"/>
    <w:uiPriority w:val="39"/>
    <w:rsid w:val="0010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02AB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351C8"/>
    <w:pPr>
      <w:spacing w:after="0" w:line="240" w:lineRule="auto"/>
    </w:pPr>
  </w:style>
  <w:style w:type="character" w:styleId="CommentReference">
    <w:name w:val="annotation reference"/>
    <w:basedOn w:val="DefaultParagraphFont"/>
    <w:uiPriority w:val="99"/>
    <w:semiHidden/>
    <w:unhideWhenUsed/>
    <w:rsid w:val="00A351C8"/>
    <w:rPr>
      <w:sz w:val="16"/>
      <w:szCs w:val="16"/>
    </w:rPr>
  </w:style>
  <w:style w:type="paragraph" w:styleId="CommentText">
    <w:name w:val="annotation text"/>
    <w:basedOn w:val="Normal"/>
    <w:link w:val="CommentTextChar"/>
    <w:uiPriority w:val="99"/>
    <w:unhideWhenUsed/>
    <w:rsid w:val="00A351C8"/>
    <w:pPr>
      <w:spacing w:line="240" w:lineRule="auto"/>
    </w:pPr>
    <w:rPr>
      <w:sz w:val="20"/>
      <w:szCs w:val="20"/>
    </w:rPr>
  </w:style>
  <w:style w:type="character" w:customStyle="1" w:styleId="CommentTextChar">
    <w:name w:val="Comment Text Char"/>
    <w:basedOn w:val="DefaultParagraphFont"/>
    <w:link w:val="CommentText"/>
    <w:uiPriority w:val="99"/>
    <w:rsid w:val="00A351C8"/>
    <w:rPr>
      <w:sz w:val="20"/>
      <w:szCs w:val="20"/>
    </w:rPr>
  </w:style>
  <w:style w:type="paragraph" w:styleId="CommentSubject">
    <w:name w:val="annotation subject"/>
    <w:basedOn w:val="CommentText"/>
    <w:next w:val="CommentText"/>
    <w:link w:val="CommentSubjectChar"/>
    <w:uiPriority w:val="99"/>
    <w:semiHidden/>
    <w:unhideWhenUsed/>
    <w:rsid w:val="00A351C8"/>
    <w:rPr>
      <w:b/>
      <w:bCs/>
    </w:rPr>
  </w:style>
  <w:style w:type="character" w:customStyle="1" w:styleId="CommentSubjectChar">
    <w:name w:val="Comment Subject Char"/>
    <w:basedOn w:val="CommentTextChar"/>
    <w:link w:val="CommentSubject"/>
    <w:uiPriority w:val="99"/>
    <w:semiHidden/>
    <w:rsid w:val="00A351C8"/>
    <w:rPr>
      <w:b/>
      <w:bCs/>
      <w:sz w:val="20"/>
      <w:szCs w:val="20"/>
    </w:rPr>
  </w:style>
  <w:style w:type="character" w:styleId="UnresolvedMention">
    <w:name w:val="Unresolved Mention"/>
    <w:basedOn w:val="DefaultParagraphFont"/>
    <w:uiPriority w:val="99"/>
    <w:semiHidden/>
    <w:unhideWhenUsed/>
    <w:rsid w:val="000D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3638">
      <w:bodyDiv w:val="1"/>
      <w:marLeft w:val="0"/>
      <w:marRight w:val="0"/>
      <w:marTop w:val="0"/>
      <w:marBottom w:val="0"/>
      <w:divBdr>
        <w:top w:val="none" w:sz="0" w:space="0" w:color="auto"/>
        <w:left w:val="none" w:sz="0" w:space="0" w:color="auto"/>
        <w:bottom w:val="none" w:sz="0" w:space="0" w:color="auto"/>
        <w:right w:val="none" w:sz="0" w:space="0" w:color="auto"/>
      </w:divBdr>
    </w:div>
    <w:div w:id="777138664">
      <w:bodyDiv w:val="1"/>
      <w:marLeft w:val="0"/>
      <w:marRight w:val="0"/>
      <w:marTop w:val="0"/>
      <w:marBottom w:val="0"/>
      <w:divBdr>
        <w:top w:val="none" w:sz="0" w:space="0" w:color="auto"/>
        <w:left w:val="none" w:sz="0" w:space="0" w:color="auto"/>
        <w:bottom w:val="none" w:sz="0" w:space="0" w:color="auto"/>
        <w:right w:val="none" w:sz="0" w:space="0" w:color="auto"/>
      </w:divBdr>
    </w:div>
    <w:div w:id="978531925">
      <w:bodyDiv w:val="1"/>
      <w:marLeft w:val="0"/>
      <w:marRight w:val="0"/>
      <w:marTop w:val="0"/>
      <w:marBottom w:val="0"/>
      <w:divBdr>
        <w:top w:val="none" w:sz="0" w:space="0" w:color="auto"/>
        <w:left w:val="none" w:sz="0" w:space="0" w:color="auto"/>
        <w:bottom w:val="none" w:sz="0" w:space="0" w:color="auto"/>
        <w:right w:val="none" w:sz="0" w:space="0" w:color="auto"/>
      </w:divBdr>
    </w:div>
    <w:div w:id="13319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onestop.org/LocalHelp/EmploymentAndTraining/find-youth-programs.aspx" TargetMode="External"/><Relationship Id="rId3" Type="http://schemas.openxmlformats.org/officeDocument/2006/relationships/webSettings" Target="webSettings.xml"/><Relationship Id="rId7" Type="http://schemas.openxmlformats.org/officeDocument/2006/relationships/hyperlink" Target="https://www.careeronestop.org/Developers/Data/data-download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eronestop.org/JusticeImpacted/Toolkit/find-state-resources.aspx" TargetMode="External"/><Relationship Id="rId11" Type="http://schemas.openxmlformats.org/officeDocument/2006/relationships/theme" Target="theme/theme1.xml"/><Relationship Id="rId5" Type="http://schemas.openxmlformats.org/officeDocument/2006/relationships/hyperlink" Target="https://www.careeronestop.org/JusticeImpacted/Toolkit/find-state-resources.aspx" TargetMode="External"/><Relationship Id="rId10" Type="http://schemas.openxmlformats.org/officeDocument/2006/relationships/fontTable" Target="fontTable.xml"/><Relationship Id="rId4" Type="http://schemas.openxmlformats.org/officeDocument/2006/relationships/hyperlink" Target="https://www.careeronestop.org/LocalHelp/EmploymentAndTraining/find-youth-programs.aspx" TargetMode="External"/><Relationship Id="rId9" Type="http://schemas.openxmlformats.org/officeDocument/2006/relationships/hyperlink" Target="https://www.careeronestop.org/Developers/WebAPI/web-ap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Impacted Youth Programs Data Readme file</dc:title>
  <dc:subject/>
  <dc:creator>CareerOneStop</dc:creator>
  <cp:keywords/>
  <dc:description/>
  <cp:lastModifiedBy>Tenner, Kelly (DEED)</cp:lastModifiedBy>
  <cp:revision>3</cp:revision>
  <dcterms:created xsi:type="dcterms:W3CDTF">2025-05-19T22:57:00Z</dcterms:created>
  <dcterms:modified xsi:type="dcterms:W3CDTF">2025-05-20T17:30:00Z</dcterms:modified>
  <dc:language>English</dc:language>
</cp:coreProperties>
</file>