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2B730" w14:textId="67F88CD7" w:rsidR="003C00D2" w:rsidRDefault="00F20650" w:rsidP="00FD6849">
      <w:pPr>
        <w:pStyle w:val="Title"/>
        <w:spacing w:before="240" w:after="0" w:line="264" w:lineRule="auto"/>
      </w:pPr>
      <w:r w:rsidRPr="003C00D2">
        <w:t>Summary of Changes</w:t>
      </w:r>
    </w:p>
    <w:p w14:paraId="7EEAAD71" w14:textId="1149AFC0" w:rsidR="00EA4DE5" w:rsidRDefault="00CC7FB4" w:rsidP="00EA4DE5">
      <w:pPr>
        <w:pStyle w:val="Title"/>
        <w:spacing w:after="0" w:line="264" w:lineRule="auto"/>
      </w:pPr>
      <w:r>
        <w:t>Commercial and Industrial Construction</w:t>
      </w:r>
    </w:p>
    <w:p w14:paraId="3A39777C" w14:textId="69DDD96A" w:rsidR="006E1045" w:rsidRPr="003C00D2" w:rsidRDefault="002A5670" w:rsidP="003C00D2">
      <w:pPr>
        <w:pStyle w:val="Title"/>
        <w:spacing w:line="264" w:lineRule="auto"/>
      </w:pPr>
      <w:r w:rsidRPr="003C00D2">
        <w:t xml:space="preserve"> </w:t>
      </w:r>
      <w:r w:rsidR="003C00D2">
        <w:t>Competency Model</w:t>
      </w:r>
    </w:p>
    <w:p w14:paraId="078BF39E" w14:textId="4A455FDD" w:rsidR="00284775" w:rsidRDefault="00284775" w:rsidP="00284775">
      <w:r>
        <w:t xml:space="preserve">The Commercial and Industrial Construction Competency Model was updated in May 2019. The update focused solely on the health and safety-related competencies and is shown below. </w:t>
      </w:r>
    </w:p>
    <w:p w14:paraId="7834E568" w14:textId="77777777" w:rsidR="00284775" w:rsidRDefault="00284775" w:rsidP="00284775">
      <w:pPr>
        <w:pStyle w:val="Heading2"/>
        <w:spacing w:line="240" w:lineRule="auto"/>
      </w:pPr>
      <w:r>
        <w:t>Tier 1 – Personal Effectiveness Competencies</w:t>
      </w:r>
      <w:r w:rsidRPr="00E062CE">
        <w:t xml:space="preserve"> </w:t>
      </w:r>
    </w:p>
    <w:p w14:paraId="2051C76F" w14:textId="77777777" w:rsidR="00284775" w:rsidRPr="00CC7FB4" w:rsidRDefault="00284775" w:rsidP="00EA062C">
      <w:pPr>
        <w:pStyle w:val="Bullet1"/>
      </w:pPr>
      <w:r>
        <w:t xml:space="preserve">No changes were made to the Tier 1 Competencies. </w:t>
      </w:r>
    </w:p>
    <w:p w14:paraId="7C5CC284" w14:textId="59D11D5F" w:rsidR="00284775" w:rsidRDefault="00284775" w:rsidP="00284775">
      <w:pPr>
        <w:pStyle w:val="Heading2"/>
        <w:spacing w:line="240" w:lineRule="auto"/>
      </w:pPr>
      <w:r w:rsidRPr="008443EE">
        <w:t xml:space="preserve">Tier 2 – </w:t>
      </w:r>
      <w:r>
        <w:t>Academic</w:t>
      </w:r>
      <w:r w:rsidRPr="008443EE">
        <w:t xml:space="preserve"> Competencies</w:t>
      </w:r>
    </w:p>
    <w:p w14:paraId="466099A8" w14:textId="6E3B7241" w:rsidR="00337B10" w:rsidRDefault="00337B10" w:rsidP="00337B10">
      <w:pPr>
        <w:pStyle w:val="Bullet1"/>
      </w:pPr>
      <w:r>
        <w:t xml:space="preserve">Added key behavior description to </w:t>
      </w:r>
      <w:r w:rsidRPr="00337B10">
        <w:rPr>
          <w:i/>
        </w:rPr>
        <w:t>2.5 Communication – Visual and Verbal</w:t>
      </w:r>
      <w:r>
        <w:t xml:space="preserve"> block.</w:t>
      </w:r>
    </w:p>
    <w:p w14:paraId="799B28B6" w14:textId="4445EC5A" w:rsidR="00337B10" w:rsidRPr="00337B10" w:rsidRDefault="00337B10" w:rsidP="00337B10">
      <w:pPr>
        <w:pStyle w:val="Heading2"/>
      </w:pPr>
      <w:r>
        <w:t>2.5 Communication – Visual and Verbal</w:t>
      </w:r>
    </w:p>
    <w:p w14:paraId="2EAD2029" w14:textId="77777777" w:rsidR="00284775" w:rsidRPr="00284775" w:rsidRDefault="00284775" w:rsidP="00EA062C">
      <w:pPr>
        <w:pStyle w:val="Bullet1"/>
      </w:pPr>
      <w:r w:rsidRPr="00284775">
        <w:t xml:space="preserve">Added key behavior description under key behavior </w:t>
      </w:r>
      <w:r w:rsidRPr="00284775">
        <w:rPr>
          <w:i/>
        </w:rPr>
        <w:t>2.5.1 Speaking and Listening</w:t>
      </w:r>
      <w:r w:rsidRPr="00284775">
        <w:t>:</w:t>
      </w:r>
    </w:p>
    <w:p w14:paraId="42B7936B" w14:textId="77777777" w:rsidR="00284775" w:rsidRPr="00284775" w:rsidRDefault="00284775" w:rsidP="00AB65E3">
      <w:pPr>
        <w:pStyle w:val="Bullet2"/>
      </w:pPr>
      <w:r w:rsidRPr="00284775">
        <w:t xml:space="preserve">Added key behavior description: </w:t>
      </w:r>
      <w:r w:rsidRPr="00DA43E5">
        <w:rPr>
          <w:u w:val="single"/>
        </w:rPr>
        <w:t>2.5.1.6 Ask questions or report problems or concerns to people in authority when information or procedures are unclear or need improvement, or when feeling unsafe or threatened in the workplace</w:t>
      </w:r>
      <w:r w:rsidRPr="00284775">
        <w:t>.</w:t>
      </w:r>
    </w:p>
    <w:p w14:paraId="2EFF49A1" w14:textId="49B0231E" w:rsidR="00284775" w:rsidRDefault="00284775" w:rsidP="00C22EEF">
      <w:pPr>
        <w:pStyle w:val="Heading2"/>
      </w:pPr>
      <w:r w:rsidRPr="009135C6">
        <w:t>Tier 3</w:t>
      </w:r>
      <w:r w:rsidR="00C609E4">
        <w:t xml:space="preserve"> –</w:t>
      </w:r>
      <w:r w:rsidRPr="009135C6">
        <w:t xml:space="preserve"> Workplace Competencies</w:t>
      </w:r>
    </w:p>
    <w:p w14:paraId="12B882DA" w14:textId="77777777" w:rsidR="00284775" w:rsidRPr="00AE6BF5" w:rsidRDefault="00284775" w:rsidP="00C22EEF">
      <w:pPr>
        <w:pStyle w:val="Bullet1"/>
      </w:pPr>
      <w:r w:rsidRPr="00AE6BF5">
        <w:t>No changes were made to the Tier 3 Competencies.</w:t>
      </w:r>
    </w:p>
    <w:p w14:paraId="4B80A51C" w14:textId="70588BFA" w:rsidR="00284775" w:rsidRPr="00D757EE" w:rsidRDefault="00284775" w:rsidP="00284775">
      <w:pPr>
        <w:pStyle w:val="Heading2"/>
        <w:spacing w:line="240" w:lineRule="auto"/>
      </w:pPr>
      <w:r>
        <w:t>Tier 4</w:t>
      </w:r>
      <w:r w:rsidR="00C609E4">
        <w:t xml:space="preserve"> –</w:t>
      </w:r>
      <w:r w:rsidRPr="009135C6">
        <w:t xml:space="preserve"> </w:t>
      </w:r>
      <w:r>
        <w:t>Industry-Wide Technical</w:t>
      </w:r>
      <w:r w:rsidRPr="009135C6">
        <w:t xml:space="preserve"> Competencies</w:t>
      </w:r>
    </w:p>
    <w:p w14:paraId="214AFAB1" w14:textId="3C176766" w:rsidR="00284775" w:rsidRPr="00AE6BF5" w:rsidRDefault="00284775" w:rsidP="00C22EEF">
      <w:pPr>
        <w:pStyle w:val="Bullet1"/>
      </w:pPr>
      <w:r w:rsidRPr="00AE6BF5">
        <w:t>Added</w:t>
      </w:r>
      <w:r w:rsidR="00E40122">
        <w:t xml:space="preserve"> key behavior and added</w:t>
      </w:r>
      <w:r w:rsidRPr="00AE6BF5">
        <w:t xml:space="preserve"> and removed key behavior descriptions </w:t>
      </w:r>
      <w:r w:rsidR="00C609E4">
        <w:t>under</w:t>
      </w:r>
      <w:r w:rsidRPr="00AE6BF5">
        <w:t xml:space="preserve"> </w:t>
      </w:r>
      <w:r w:rsidRPr="00C609E4">
        <w:rPr>
          <w:i/>
        </w:rPr>
        <w:t>4.5 Health, Safety, and Security</w:t>
      </w:r>
      <w:r w:rsidRPr="00AE6BF5">
        <w:t xml:space="preserve"> block.</w:t>
      </w:r>
    </w:p>
    <w:p w14:paraId="2E878ADC" w14:textId="6E8E0AFE" w:rsidR="00284775" w:rsidRDefault="00A05B3B" w:rsidP="00C22EEF">
      <w:pPr>
        <w:pStyle w:val="Heading2"/>
      </w:pPr>
      <w:r>
        <w:t>4.</w:t>
      </w:r>
      <w:r w:rsidR="002369AC">
        <w:t>5</w:t>
      </w:r>
      <w:r>
        <w:t xml:space="preserve"> Health and Safety</w:t>
      </w:r>
    </w:p>
    <w:p w14:paraId="1948C13B" w14:textId="60AAE676" w:rsidR="00A05B3B" w:rsidRPr="00F34B67" w:rsidRDefault="00A05B3B" w:rsidP="00A05B3B">
      <w:pPr>
        <w:pStyle w:val="Bullet1"/>
        <w:spacing w:after="0"/>
        <w:contextualSpacing w:val="0"/>
      </w:pPr>
      <w:r w:rsidRPr="003E1B13">
        <w:t>Added key behavior</w:t>
      </w:r>
      <w:r w:rsidR="00FF7345">
        <w:t>:</w:t>
      </w:r>
      <w:r w:rsidRPr="003E1B13">
        <w:t xml:space="preserve"> </w:t>
      </w:r>
      <w:r w:rsidRPr="00AC4F68">
        <w:rPr>
          <w:i/>
          <w:u w:val="single"/>
        </w:rPr>
        <w:t>4.</w:t>
      </w:r>
      <w:r w:rsidR="00C609E4">
        <w:rPr>
          <w:i/>
          <w:u w:val="single"/>
        </w:rPr>
        <w:t>5</w:t>
      </w:r>
      <w:r w:rsidRPr="00AC4F68">
        <w:rPr>
          <w:i/>
          <w:u w:val="single"/>
        </w:rPr>
        <w:t>.1 Maintaining a Healthy and Safe Environment</w:t>
      </w:r>
      <w:r>
        <w:rPr>
          <w:i/>
        </w:rPr>
        <w:t>.</w:t>
      </w:r>
    </w:p>
    <w:p w14:paraId="1729ADE8" w14:textId="24127798" w:rsidR="00A05B3B" w:rsidRPr="003E1B13" w:rsidRDefault="00A05B3B" w:rsidP="00A05B3B">
      <w:pPr>
        <w:pStyle w:val="Bullet1"/>
        <w:spacing w:after="0"/>
        <w:contextualSpacing w:val="0"/>
      </w:pPr>
      <w:r>
        <w:t xml:space="preserve">Added key behavior descriptions under key behavior </w:t>
      </w:r>
      <w:r w:rsidRPr="003E1B13">
        <w:rPr>
          <w:i/>
        </w:rPr>
        <w:t>4.</w:t>
      </w:r>
      <w:r w:rsidR="00E40122">
        <w:rPr>
          <w:i/>
        </w:rPr>
        <w:t>5</w:t>
      </w:r>
      <w:r w:rsidRPr="003E1B13">
        <w:rPr>
          <w:i/>
        </w:rPr>
        <w:t xml:space="preserve">.1 Maintaining a </w:t>
      </w:r>
      <w:r>
        <w:rPr>
          <w:i/>
        </w:rPr>
        <w:t>H</w:t>
      </w:r>
      <w:r w:rsidRPr="003E1B13">
        <w:rPr>
          <w:i/>
        </w:rPr>
        <w:t xml:space="preserve">ealthy and </w:t>
      </w:r>
      <w:r>
        <w:rPr>
          <w:i/>
        </w:rPr>
        <w:t>S</w:t>
      </w:r>
      <w:r w:rsidRPr="003E1B13">
        <w:rPr>
          <w:i/>
        </w:rPr>
        <w:t xml:space="preserve">afe </w:t>
      </w:r>
      <w:r>
        <w:rPr>
          <w:i/>
        </w:rPr>
        <w:t>E</w:t>
      </w:r>
      <w:r w:rsidRPr="003E1B13">
        <w:rPr>
          <w:i/>
        </w:rPr>
        <w:t>nvironment</w:t>
      </w:r>
      <w:r>
        <w:rPr>
          <w:i/>
        </w:rPr>
        <w:t>.</w:t>
      </w:r>
    </w:p>
    <w:p w14:paraId="35015CF9" w14:textId="77777777" w:rsidR="00A05B3B" w:rsidRPr="003E1B13" w:rsidRDefault="00A05B3B" w:rsidP="00AC7D30">
      <w:pPr>
        <w:pStyle w:val="Bullet2"/>
        <w:numPr>
          <w:ilvl w:val="1"/>
          <w:numId w:val="5"/>
        </w:numPr>
        <w:contextualSpacing w:val="0"/>
      </w:pPr>
      <w:r w:rsidRPr="003E1B13">
        <w:t>Added key behavior descriptions:</w:t>
      </w:r>
    </w:p>
    <w:p w14:paraId="10587F12" w14:textId="6D66AE61" w:rsidR="00A05B3B" w:rsidRPr="00A6396A" w:rsidRDefault="00A05B3B" w:rsidP="00A05B3B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A6396A">
        <w:rPr>
          <w:u w:val="single"/>
        </w:rPr>
        <w:t>4.</w:t>
      </w:r>
      <w:r w:rsidR="00E40122">
        <w:rPr>
          <w:u w:val="single"/>
        </w:rPr>
        <w:t>5</w:t>
      </w:r>
      <w:r w:rsidRPr="00A6396A">
        <w:rPr>
          <w:u w:val="single"/>
        </w:rPr>
        <w:t>.1.1 Take actions to ensure the safety of self and others, in accordance with established personal and jobsite safety practices</w:t>
      </w:r>
    </w:p>
    <w:p w14:paraId="2E0F9B60" w14:textId="100151EE" w:rsidR="00A05B3B" w:rsidRPr="00A6396A" w:rsidRDefault="00A05B3B" w:rsidP="00A05B3B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A6396A">
        <w:rPr>
          <w:u w:val="single"/>
        </w:rPr>
        <w:t>4.</w:t>
      </w:r>
      <w:r w:rsidR="00E40122">
        <w:rPr>
          <w:u w:val="single"/>
        </w:rPr>
        <w:t>5</w:t>
      </w:r>
      <w:r w:rsidRPr="00A6396A">
        <w:rPr>
          <w:u w:val="single"/>
        </w:rPr>
        <w:t>.1.2 Anticipate and prevent work-related injuries and illnesses</w:t>
      </w:r>
    </w:p>
    <w:p w14:paraId="4F8E6C3A" w14:textId="51CE3F89" w:rsidR="00A05B3B" w:rsidRPr="00A6396A" w:rsidRDefault="00A05B3B" w:rsidP="00A05B3B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A6396A">
        <w:rPr>
          <w:u w:val="single"/>
        </w:rPr>
        <w:t>4.</w:t>
      </w:r>
      <w:r w:rsidR="0073450E">
        <w:rPr>
          <w:u w:val="single"/>
        </w:rPr>
        <w:t>5</w:t>
      </w:r>
      <w:r w:rsidRPr="00A6396A">
        <w:rPr>
          <w:u w:val="single"/>
        </w:rPr>
        <w:t>.1.</w:t>
      </w:r>
      <w:r w:rsidR="0073450E">
        <w:rPr>
          <w:u w:val="single"/>
        </w:rPr>
        <w:t>3</w:t>
      </w:r>
      <w:r w:rsidRPr="00A6396A">
        <w:rPr>
          <w:u w:val="single"/>
        </w:rPr>
        <w:t xml:space="preserve"> Recognize common hazards and unsafe conditions that occur at work, their risks, and appropriate controls to address them</w:t>
      </w:r>
    </w:p>
    <w:p w14:paraId="25DACA5C" w14:textId="52D808F4" w:rsidR="00A05B3B" w:rsidRPr="00A6396A" w:rsidRDefault="00A05B3B" w:rsidP="00A05B3B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A6396A">
        <w:rPr>
          <w:u w:val="single"/>
        </w:rPr>
        <w:t>4.</w:t>
      </w:r>
      <w:r w:rsidR="0073450E">
        <w:rPr>
          <w:u w:val="single"/>
        </w:rPr>
        <w:t>5</w:t>
      </w:r>
      <w:r w:rsidRPr="00A6396A">
        <w:rPr>
          <w:u w:val="single"/>
        </w:rPr>
        <w:t>.1.</w:t>
      </w:r>
      <w:r w:rsidR="0073450E">
        <w:rPr>
          <w:u w:val="single"/>
        </w:rPr>
        <w:t>4</w:t>
      </w:r>
      <w:r w:rsidRPr="00A6396A">
        <w:rPr>
          <w:u w:val="single"/>
        </w:rPr>
        <w:t xml:space="preserve"> Maintain a sanitary and clutter-free work environment</w:t>
      </w:r>
    </w:p>
    <w:p w14:paraId="5591E45E" w14:textId="21240971" w:rsidR="00A05B3B" w:rsidRDefault="00A05B3B" w:rsidP="00A05B3B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A6396A">
        <w:rPr>
          <w:u w:val="single"/>
        </w:rPr>
        <w:t>4.</w:t>
      </w:r>
      <w:r w:rsidR="0073450E">
        <w:rPr>
          <w:u w:val="single"/>
        </w:rPr>
        <w:t>5</w:t>
      </w:r>
      <w:r w:rsidRPr="00A6396A">
        <w:rPr>
          <w:u w:val="single"/>
        </w:rPr>
        <w:t>.1.</w:t>
      </w:r>
      <w:r w:rsidR="0073450E">
        <w:rPr>
          <w:u w:val="single"/>
        </w:rPr>
        <w:t>5</w:t>
      </w:r>
      <w:r w:rsidRPr="00A6396A">
        <w:rPr>
          <w:u w:val="single"/>
        </w:rPr>
        <w:t xml:space="preserve"> Administer first aid or CPR if trained and summon assistance as needed</w:t>
      </w:r>
    </w:p>
    <w:p w14:paraId="7E8B0AE4" w14:textId="041BACF6" w:rsidR="0073450E" w:rsidRDefault="0073450E" w:rsidP="0073450E">
      <w:pPr>
        <w:pStyle w:val="Bullet1"/>
      </w:pPr>
      <w:bookmarkStart w:id="0" w:name="_Hlk8299052"/>
      <w:r>
        <w:t xml:space="preserve">Added and removed </w:t>
      </w:r>
      <w:r w:rsidRPr="00095370">
        <w:t>key</w:t>
      </w:r>
      <w:r>
        <w:t xml:space="preserve"> behavior descriptions under key behavior </w:t>
      </w:r>
      <w:bookmarkEnd w:id="0"/>
      <w:r w:rsidRPr="000C6CD9">
        <w:rPr>
          <w:i/>
        </w:rPr>
        <w:t>4.</w:t>
      </w:r>
      <w:r>
        <w:rPr>
          <w:i/>
        </w:rPr>
        <w:t>5</w:t>
      </w:r>
      <w:r w:rsidRPr="000C6CD9">
        <w:rPr>
          <w:i/>
        </w:rPr>
        <w:t>.2 Personal Safety</w:t>
      </w:r>
      <w:r>
        <w:t>.</w:t>
      </w:r>
    </w:p>
    <w:p w14:paraId="34C7092C" w14:textId="57206857" w:rsidR="0073450E" w:rsidRDefault="0073450E" w:rsidP="00DA43E5">
      <w:pPr>
        <w:pStyle w:val="Bullet2"/>
        <w:numPr>
          <w:ilvl w:val="1"/>
          <w:numId w:val="5"/>
        </w:numPr>
        <w:contextualSpacing w:val="0"/>
      </w:pPr>
      <w:r>
        <w:t>Added key behavior descriptions:</w:t>
      </w:r>
    </w:p>
    <w:p w14:paraId="114FBDBB" w14:textId="1697063F" w:rsidR="00DA43E5" w:rsidRPr="00DA43E5" w:rsidRDefault="00DA43E5" w:rsidP="00DA43E5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DA43E5">
        <w:rPr>
          <w:u w:val="single"/>
        </w:rPr>
        <w:t>4.5.2.1 Engage in safety training</w:t>
      </w:r>
    </w:p>
    <w:p w14:paraId="3AD76219" w14:textId="4B4699D0" w:rsidR="00DA43E5" w:rsidRDefault="00DA43E5" w:rsidP="00DA43E5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DA43E5">
        <w:rPr>
          <w:u w:val="single"/>
        </w:rPr>
        <w:lastRenderedPageBreak/>
        <w:t>4.5.2.2 Use equipment and tools safely</w:t>
      </w:r>
    </w:p>
    <w:p w14:paraId="238C3977" w14:textId="25D8A44A" w:rsidR="00FF7345" w:rsidRPr="00FF7345" w:rsidRDefault="00FF7345" w:rsidP="00FF7345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>
        <w:rPr>
          <w:u w:val="single"/>
        </w:rPr>
        <w:t>4</w:t>
      </w:r>
      <w:r w:rsidR="00AA4151">
        <w:rPr>
          <w:u w:val="single"/>
        </w:rPr>
        <w:t>.</w:t>
      </w:r>
      <w:r>
        <w:rPr>
          <w:u w:val="single"/>
        </w:rPr>
        <w:t>5,2</w:t>
      </w:r>
      <w:r w:rsidR="00AA4151">
        <w:rPr>
          <w:u w:val="single"/>
        </w:rPr>
        <w:t>.</w:t>
      </w:r>
      <w:r>
        <w:rPr>
          <w:u w:val="single"/>
        </w:rPr>
        <w:t xml:space="preserve">6 </w:t>
      </w:r>
      <w:r w:rsidRPr="00FF7345">
        <w:rPr>
          <w:u w:val="single"/>
        </w:rPr>
        <w:t>Recognize how workplace risks can affect one’s life and one’s family</w:t>
      </w:r>
    </w:p>
    <w:p w14:paraId="55853D68" w14:textId="3DE3D3D5" w:rsidR="00FF7345" w:rsidRPr="00FF7345" w:rsidRDefault="00FF7345" w:rsidP="00FF7345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>
        <w:rPr>
          <w:u w:val="single"/>
        </w:rPr>
        <w:t>4</w:t>
      </w:r>
      <w:r w:rsidR="00AA4151">
        <w:rPr>
          <w:u w:val="single"/>
        </w:rPr>
        <w:t>.</w:t>
      </w:r>
      <w:r>
        <w:rPr>
          <w:u w:val="single"/>
        </w:rPr>
        <w:t>5</w:t>
      </w:r>
      <w:r w:rsidR="00AA4151">
        <w:rPr>
          <w:u w:val="single"/>
        </w:rPr>
        <w:t>.</w:t>
      </w:r>
      <w:r>
        <w:rPr>
          <w:u w:val="single"/>
        </w:rPr>
        <w:t>2</w:t>
      </w:r>
      <w:r w:rsidR="00AA4151">
        <w:rPr>
          <w:u w:val="single"/>
        </w:rPr>
        <w:t>.</w:t>
      </w:r>
      <w:r>
        <w:rPr>
          <w:u w:val="single"/>
        </w:rPr>
        <w:t xml:space="preserve">7 </w:t>
      </w:r>
      <w:r w:rsidRPr="00FF7345">
        <w:rPr>
          <w:u w:val="single"/>
        </w:rPr>
        <w:t>Understand the legal rights of workers regarding workplace safety and protection from hazards</w:t>
      </w:r>
    </w:p>
    <w:p w14:paraId="73919AF1" w14:textId="639AE7D7" w:rsidR="00FF7345" w:rsidRPr="00FF7345" w:rsidRDefault="00FF7345" w:rsidP="00FF7345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>
        <w:rPr>
          <w:u w:val="single"/>
        </w:rPr>
        <w:t>4</w:t>
      </w:r>
      <w:r w:rsidR="00AA4151">
        <w:rPr>
          <w:u w:val="single"/>
        </w:rPr>
        <w:t>.</w:t>
      </w:r>
      <w:r>
        <w:rPr>
          <w:u w:val="single"/>
        </w:rPr>
        <w:t>5</w:t>
      </w:r>
      <w:r w:rsidR="00AA4151">
        <w:rPr>
          <w:u w:val="single"/>
        </w:rPr>
        <w:t>.</w:t>
      </w:r>
      <w:r>
        <w:rPr>
          <w:u w:val="single"/>
        </w:rPr>
        <w:t>2</w:t>
      </w:r>
      <w:r w:rsidR="00AA4151">
        <w:rPr>
          <w:u w:val="single"/>
        </w:rPr>
        <w:t>.</w:t>
      </w:r>
      <w:r>
        <w:rPr>
          <w:u w:val="single"/>
        </w:rPr>
        <w:t xml:space="preserve">8 </w:t>
      </w:r>
      <w:r w:rsidRPr="00FF7345">
        <w:rPr>
          <w:u w:val="single"/>
        </w:rPr>
        <w:t>Report injuries, incidents, and workplace hazards to a supervisor as soon as safely possible</w:t>
      </w:r>
    </w:p>
    <w:p w14:paraId="6E87A2A4" w14:textId="4B96F54B" w:rsidR="00FF7345" w:rsidRPr="00FF7345" w:rsidRDefault="00FF7345" w:rsidP="00FF7345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>
        <w:rPr>
          <w:u w:val="single"/>
        </w:rPr>
        <w:t>4</w:t>
      </w:r>
      <w:r w:rsidR="00AA4151">
        <w:rPr>
          <w:u w:val="single"/>
        </w:rPr>
        <w:t>.</w:t>
      </w:r>
      <w:r>
        <w:rPr>
          <w:u w:val="single"/>
        </w:rPr>
        <w:t>5</w:t>
      </w:r>
      <w:r w:rsidR="00AA4151">
        <w:rPr>
          <w:u w:val="single"/>
        </w:rPr>
        <w:t>.</w:t>
      </w:r>
      <w:r>
        <w:rPr>
          <w:u w:val="single"/>
        </w:rPr>
        <w:t>2</w:t>
      </w:r>
      <w:r w:rsidR="00AA4151">
        <w:rPr>
          <w:u w:val="single"/>
        </w:rPr>
        <w:t>.</w:t>
      </w:r>
      <w:bookmarkStart w:id="1" w:name="_GoBack"/>
      <w:bookmarkEnd w:id="1"/>
      <w:r>
        <w:rPr>
          <w:u w:val="single"/>
        </w:rPr>
        <w:t xml:space="preserve">9 </w:t>
      </w:r>
      <w:r w:rsidRPr="00FF7345">
        <w:rPr>
          <w:u w:val="single"/>
        </w:rPr>
        <w:t>Contribute to discussions of safety concerns in the workplace, making suggestions as appropriate</w:t>
      </w:r>
    </w:p>
    <w:p w14:paraId="32CA8FE4" w14:textId="1070BF43" w:rsidR="00DA43E5" w:rsidRDefault="00FF7345" w:rsidP="00DA43E5">
      <w:pPr>
        <w:pStyle w:val="Bullet2"/>
        <w:numPr>
          <w:ilvl w:val="1"/>
          <w:numId w:val="5"/>
        </w:numPr>
        <w:contextualSpacing w:val="0"/>
      </w:pPr>
      <w:r>
        <w:t>Removed key behavior descriptions:</w:t>
      </w:r>
    </w:p>
    <w:p w14:paraId="4B90CAD3" w14:textId="5CE0DE03" w:rsidR="005F1169" w:rsidRPr="005F1169" w:rsidRDefault="00950C9D" w:rsidP="005F1169">
      <w:pPr>
        <w:pStyle w:val="Bullet2"/>
        <w:numPr>
          <w:ilvl w:val="2"/>
          <w:numId w:val="5"/>
        </w:numPr>
        <w:contextualSpacing w:val="0"/>
      </w:pPr>
      <w:r w:rsidRPr="00950C9D">
        <w:rPr>
          <w:strike/>
        </w:rPr>
        <w:t xml:space="preserve">4.5.2.4 </w:t>
      </w:r>
      <w:r w:rsidR="005F1169" w:rsidRPr="00950C9D">
        <w:rPr>
          <w:strike/>
        </w:rPr>
        <w:t>Take actions to ensure the safety of self and others, in accordance with established personal and jobsite safety practices</w:t>
      </w:r>
    </w:p>
    <w:p w14:paraId="0CC1D327" w14:textId="61263799" w:rsidR="005F1169" w:rsidRPr="005F1169" w:rsidRDefault="00950C9D" w:rsidP="005F1169">
      <w:pPr>
        <w:pStyle w:val="Bullet2"/>
        <w:numPr>
          <w:ilvl w:val="2"/>
          <w:numId w:val="5"/>
        </w:numPr>
        <w:contextualSpacing w:val="0"/>
      </w:pPr>
      <w:r w:rsidRPr="00950C9D">
        <w:rPr>
          <w:strike/>
        </w:rPr>
        <w:t xml:space="preserve">4.5.2.5 </w:t>
      </w:r>
      <w:r w:rsidR="005F1169" w:rsidRPr="00950C9D">
        <w:rPr>
          <w:strike/>
        </w:rPr>
        <w:t>Anticipate and prevent work-related injuries and illnesses</w:t>
      </w:r>
    </w:p>
    <w:p w14:paraId="02CE3220" w14:textId="26917023" w:rsidR="005F1169" w:rsidRPr="005F1169" w:rsidRDefault="00950C9D" w:rsidP="005F1169">
      <w:pPr>
        <w:pStyle w:val="Bullet2"/>
        <w:numPr>
          <w:ilvl w:val="2"/>
          <w:numId w:val="5"/>
        </w:numPr>
        <w:contextualSpacing w:val="0"/>
      </w:pPr>
      <w:r w:rsidRPr="00950C9D">
        <w:rPr>
          <w:strike/>
        </w:rPr>
        <w:t xml:space="preserve">4.5.2.6 </w:t>
      </w:r>
      <w:r w:rsidR="005F1169" w:rsidRPr="00950C9D">
        <w:rPr>
          <w:strike/>
        </w:rPr>
        <w:t>Recognize common hazards and unsafe conditions that occur at work, their risks, and appropriate controls to address them</w:t>
      </w:r>
    </w:p>
    <w:p w14:paraId="50661CFE" w14:textId="5F744E63" w:rsidR="00FF7345" w:rsidRDefault="00950C9D" w:rsidP="005F1169">
      <w:pPr>
        <w:pStyle w:val="Bullet2"/>
        <w:numPr>
          <w:ilvl w:val="2"/>
          <w:numId w:val="5"/>
        </w:numPr>
        <w:contextualSpacing w:val="0"/>
      </w:pPr>
      <w:r w:rsidRPr="00950C9D">
        <w:rPr>
          <w:strike/>
        </w:rPr>
        <w:t xml:space="preserve">4.5.2.7 </w:t>
      </w:r>
      <w:r w:rsidR="005F1169" w:rsidRPr="00950C9D">
        <w:rPr>
          <w:strike/>
        </w:rPr>
        <w:t>Follow organizational procedures and protocols for workplace emergencies, including safe evacuation, and emergency response</w:t>
      </w:r>
    </w:p>
    <w:p w14:paraId="0BF009B4" w14:textId="34BA0A51" w:rsidR="00950C9D" w:rsidRDefault="002755D9" w:rsidP="00E82413">
      <w:pPr>
        <w:pStyle w:val="Bullet1"/>
      </w:pPr>
      <w:r w:rsidRPr="002755D9">
        <w:t>Added and removed key behavior descriptions under key behavior</w:t>
      </w:r>
      <w:r>
        <w:t xml:space="preserve"> </w:t>
      </w:r>
      <w:r w:rsidRPr="002755D9">
        <w:rPr>
          <w:i/>
        </w:rPr>
        <w:t>4.5.3 Safety Procedures</w:t>
      </w:r>
      <w:r>
        <w:t>.</w:t>
      </w:r>
    </w:p>
    <w:p w14:paraId="7E76EC35" w14:textId="41BED1D7" w:rsidR="002755D9" w:rsidRPr="002755D9" w:rsidRDefault="002755D9" w:rsidP="002755D9">
      <w:pPr>
        <w:pStyle w:val="ListParagraph"/>
        <w:numPr>
          <w:ilvl w:val="1"/>
          <w:numId w:val="5"/>
        </w:numPr>
        <w:rPr>
          <w:rFonts w:eastAsia="Calibri"/>
          <w:szCs w:val="24"/>
        </w:rPr>
      </w:pPr>
      <w:r>
        <w:t>Added key behavior description:</w:t>
      </w:r>
      <w:r w:rsidRPr="002755D9">
        <w:t xml:space="preserve"> </w:t>
      </w:r>
      <w:r w:rsidRPr="002755D9">
        <w:rPr>
          <w:u w:val="single"/>
        </w:rPr>
        <w:t xml:space="preserve">4.5.3.1 </w:t>
      </w:r>
      <w:r w:rsidRPr="002755D9">
        <w:rPr>
          <w:rFonts w:eastAsia="Calibri"/>
          <w:szCs w:val="24"/>
          <w:u w:val="single"/>
        </w:rPr>
        <w:t>Follow organizational procedures and protocols for workplace emergencies, including safe evacuation, and emergency response</w:t>
      </w:r>
      <w:r>
        <w:rPr>
          <w:rFonts w:eastAsia="Calibri"/>
          <w:szCs w:val="24"/>
        </w:rPr>
        <w:t>.</w:t>
      </w:r>
    </w:p>
    <w:p w14:paraId="602A8244" w14:textId="4D703E53" w:rsidR="002755D9" w:rsidRDefault="002755D9" w:rsidP="002755D9">
      <w:pPr>
        <w:pStyle w:val="Bullet2"/>
        <w:numPr>
          <w:ilvl w:val="1"/>
          <w:numId w:val="5"/>
        </w:numPr>
        <w:contextualSpacing w:val="0"/>
      </w:pPr>
      <w:r>
        <w:t>Removed key behavior descriptions:</w:t>
      </w:r>
    </w:p>
    <w:p w14:paraId="6315B512" w14:textId="6CF9AD36" w:rsidR="002755D9" w:rsidRPr="00D52120" w:rsidRDefault="00D52120" w:rsidP="002755D9">
      <w:pPr>
        <w:pStyle w:val="Bullet2"/>
        <w:numPr>
          <w:ilvl w:val="2"/>
          <w:numId w:val="5"/>
        </w:numPr>
        <w:contextualSpacing w:val="0"/>
        <w:rPr>
          <w:strike/>
        </w:rPr>
      </w:pPr>
      <w:r w:rsidRPr="00D52120">
        <w:rPr>
          <w:strike/>
        </w:rPr>
        <w:t>4.5.3.1 Engage in safety training</w:t>
      </w:r>
    </w:p>
    <w:p w14:paraId="76EA07B9" w14:textId="09600A38" w:rsidR="00D52120" w:rsidRPr="00D52120" w:rsidRDefault="00D52120" w:rsidP="00D52120">
      <w:pPr>
        <w:pStyle w:val="Bullet2"/>
        <w:numPr>
          <w:ilvl w:val="2"/>
          <w:numId w:val="5"/>
        </w:numPr>
        <w:contextualSpacing w:val="0"/>
        <w:rPr>
          <w:strike/>
        </w:rPr>
      </w:pPr>
      <w:r w:rsidRPr="00D52120">
        <w:rPr>
          <w:strike/>
        </w:rPr>
        <w:t>4.5.3.3 Observe rules and regulation to comply with personal and jobsite safety standards</w:t>
      </w:r>
    </w:p>
    <w:p w14:paraId="0B373B1F" w14:textId="1894F2C2" w:rsidR="00D52120" w:rsidRPr="00D52120" w:rsidRDefault="00D52120" w:rsidP="00D52120">
      <w:pPr>
        <w:pStyle w:val="Bullet2"/>
        <w:numPr>
          <w:ilvl w:val="2"/>
          <w:numId w:val="5"/>
        </w:numPr>
        <w:contextualSpacing w:val="0"/>
        <w:rPr>
          <w:strike/>
        </w:rPr>
      </w:pPr>
      <w:r w:rsidRPr="00D52120">
        <w:rPr>
          <w:strike/>
        </w:rPr>
        <w:t>4.5.3.4 Identify workplace/jobsite environmental hazards to promote workplace/jobsite safety</w:t>
      </w:r>
    </w:p>
    <w:p w14:paraId="4832CD34" w14:textId="70276CA0" w:rsidR="00351400" w:rsidRDefault="00351400" w:rsidP="00DE6789">
      <w:r>
        <w:t xml:space="preserve">The </w:t>
      </w:r>
      <w:r w:rsidR="00CC7FB4">
        <w:t>Commercial and Industrial Construction Competency Model was updated in November 2017. The update focused solely on the health and safety-related competencies and is shown below.</w:t>
      </w:r>
      <w:r w:rsidR="00D757EE">
        <w:t xml:space="preserve"> </w:t>
      </w:r>
    </w:p>
    <w:p w14:paraId="6FAFA6E7" w14:textId="43C4ED17" w:rsidR="00E062CE" w:rsidRDefault="00E062CE" w:rsidP="00AE6BF5">
      <w:pPr>
        <w:pStyle w:val="Heading2"/>
        <w:spacing w:line="240" w:lineRule="auto"/>
      </w:pPr>
      <w:r>
        <w:t>Tier 1 – Personal Effectiveness Competencies</w:t>
      </w:r>
      <w:r w:rsidRPr="00E062CE">
        <w:t xml:space="preserve"> </w:t>
      </w:r>
    </w:p>
    <w:p w14:paraId="612EB7B3" w14:textId="0CA2A7E6" w:rsidR="00CC7FB4" w:rsidRPr="00CC7FB4" w:rsidRDefault="00CC7FB4" w:rsidP="00272981">
      <w:pPr>
        <w:pStyle w:val="ListParagraph"/>
        <w:numPr>
          <w:ilvl w:val="0"/>
          <w:numId w:val="37"/>
        </w:numPr>
        <w:ind w:left="360"/>
      </w:pPr>
      <w:r>
        <w:t xml:space="preserve">No changes were made to the Tier 1 Competencies. </w:t>
      </w:r>
    </w:p>
    <w:p w14:paraId="45D8359C" w14:textId="249E1F97" w:rsidR="00AC5A3D" w:rsidRPr="008443EE" w:rsidRDefault="00002992" w:rsidP="00CC7FB4">
      <w:pPr>
        <w:pStyle w:val="Heading2"/>
        <w:spacing w:line="240" w:lineRule="auto"/>
      </w:pPr>
      <w:r w:rsidRPr="008443EE">
        <w:t xml:space="preserve">Tier 2 – </w:t>
      </w:r>
      <w:r w:rsidR="009135C6">
        <w:t>Academic</w:t>
      </w:r>
      <w:r w:rsidR="008443EE" w:rsidRPr="008443EE">
        <w:t xml:space="preserve"> Competencies</w:t>
      </w:r>
    </w:p>
    <w:p w14:paraId="062B7981" w14:textId="00D81562" w:rsidR="009135C6" w:rsidRPr="00AE6BF5" w:rsidRDefault="008257F5" w:rsidP="00AE6BF5">
      <w:pPr>
        <w:pStyle w:val="ListParagraph"/>
        <w:numPr>
          <w:ilvl w:val="0"/>
          <w:numId w:val="4"/>
        </w:numPr>
        <w:rPr>
          <w:rFonts w:eastAsia="Calibri"/>
        </w:rPr>
      </w:pPr>
      <w:bookmarkStart w:id="2" w:name="_Hlk525144774"/>
      <w:r w:rsidRPr="00AE6BF5">
        <w:t>No changes were made to the Tier 2 Competencies.</w:t>
      </w:r>
      <w:bookmarkEnd w:id="2"/>
    </w:p>
    <w:p w14:paraId="362DD516" w14:textId="6C4B02BB" w:rsidR="009135C6" w:rsidRDefault="009135C6" w:rsidP="00AE6BF5">
      <w:pPr>
        <w:pStyle w:val="Heading2"/>
        <w:spacing w:line="240" w:lineRule="auto"/>
      </w:pPr>
      <w:r w:rsidRPr="009135C6">
        <w:t>Tier 3- Workplace Competencies</w:t>
      </w:r>
    </w:p>
    <w:p w14:paraId="739B0349" w14:textId="00711815" w:rsidR="00D757EE" w:rsidRPr="00AE6BF5" w:rsidRDefault="00D757EE" w:rsidP="00AE6BF5">
      <w:pPr>
        <w:pStyle w:val="ListParagraph"/>
        <w:numPr>
          <w:ilvl w:val="0"/>
          <w:numId w:val="4"/>
        </w:numPr>
        <w:rPr>
          <w:rFonts w:eastAsia="Calibri"/>
        </w:rPr>
      </w:pPr>
      <w:r w:rsidRPr="00AE6BF5">
        <w:t>No</w:t>
      </w:r>
      <w:r w:rsidR="007C42D4" w:rsidRPr="00AE6BF5">
        <w:t xml:space="preserve"> changes were made to the Tier 3</w:t>
      </w:r>
      <w:r w:rsidRPr="00AE6BF5">
        <w:t xml:space="preserve"> Competencies.</w:t>
      </w:r>
    </w:p>
    <w:p w14:paraId="14B4B546" w14:textId="0BAEBDB3" w:rsidR="00D757EE" w:rsidRPr="00D757EE" w:rsidRDefault="006F5CA5" w:rsidP="00AE6BF5">
      <w:pPr>
        <w:pStyle w:val="Heading2"/>
        <w:spacing w:line="240" w:lineRule="auto"/>
      </w:pPr>
      <w:r>
        <w:lastRenderedPageBreak/>
        <w:t>Tier 4</w:t>
      </w:r>
      <w:r w:rsidR="00D757EE" w:rsidRPr="009135C6">
        <w:t xml:space="preserve">- </w:t>
      </w:r>
      <w:r>
        <w:t>Industry-Wide Technical</w:t>
      </w:r>
      <w:r w:rsidR="00D757EE" w:rsidRPr="009135C6">
        <w:t xml:space="preserve"> Competencies</w:t>
      </w:r>
    </w:p>
    <w:p w14:paraId="4E58E416" w14:textId="594F149A" w:rsidR="006F5CA5" w:rsidRPr="00AE6BF5" w:rsidRDefault="006F5CA5" w:rsidP="00AE6BF5">
      <w:pPr>
        <w:pStyle w:val="ListParagraph"/>
        <w:numPr>
          <w:ilvl w:val="0"/>
          <w:numId w:val="4"/>
        </w:numPr>
        <w:rPr>
          <w:rFonts w:eastAsia="Calibri"/>
        </w:rPr>
      </w:pPr>
      <w:r w:rsidRPr="00AE6BF5">
        <w:rPr>
          <w:rFonts w:eastAsia="Calibri"/>
        </w:rPr>
        <w:t xml:space="preserve">Added and </w:t>
      </w:r>
      <w:r w:rsidR="008257F5" w:rsidRPr="00AE6BF5">
        <w:rPr>
          <w:rFonts w:eastAsia="Calibri"/>
        </w:rPr>
        <w:t xml:space="preserve">removed key behavior </w:t>
      </w:r>
      <w:r w:rsidRPr="00AE6BF5">
        <w:rPr>
          <w:rFonts w:eastAsia="Calibri"/>
        </w:rPr>
        <w:t xml:space="preserve">descriptions to 4.5 Health, Safety, </w:t>
      </w:r>
      <w:r w:rsidR="008257F5" w:rsidRPr="00AE6BF5">
        <w:rPr>
          <w:rFonts w:eastAsia="Calibri"/>
        </w:rPr>
        <w:t xml:space="preserve">and Security </w:t>
      </w:r>
      <w:r w:rsidR="00D13E2B" w:rsidRPr="00AE6BF5">
        <w:rPr>
          <w:rFonts w:eastAsia="Calibri"/>
        </w:rPr>
        <w:t xml:space="preserve">block and updated </w:t>
      </w:r>
      <w:r w:rsidRPr="00AE6BF5">
        <w:rPr>
          <w:rFonts w:eastAsia="Calibri"/>
        </w:rPr>
        <w:t>exi</w:t>
      </w:r>
      <w:r w:rsidR="00D13E2B" w:rsidRPr="00AE6BF5">
        <w:rPr>
          <w:rFonts w:eastAsia="Calibri"/>
        </w:rPr>
        <w:t>sting key behavior description.</w:t>
      </w:r>
    </w:p>
    <w:p w14:paraId="17172180" w14:textId="64E15470" w:rsidR="006F5CA5" w:rsidRPr="004C54A6" w:rsidRDefault="006F5CA5" w:rsidP="00AE6BF5">
      <w:pPr>
        <w:pStyle w:val="Heading2"/>
        <w:spacing w:line="240" w:lineRule="auto"/>
        <w:rPr>
          <w:rFonts w:eastAsia="Calibri"/>
        </w:rPr>
      </w:pPr>
      <w:r>
        <w:rPr>
          <w:rFonts w:eastAsia="Calibri"/>
        </w:rPr>
        <w:t xml:space="preserve">4.5 </w:t>
      </w:r>
      <w:r w:rsidR="002E6FC8">
        <w:rPr>
          <w:rFonts w:eastAsia="Calibri"/>
          <w:szCs w:val="24"/>
        </w:rPr>
        <w:t xml:space="preserve">Health, </w:t>
      </w:r>
      <w:r w:rsidR="002E6FC8" w:rsidRPr="00AF1F42">
        <w:rPr>
          <w:rFonts w:eastAsia="Calibri"/>
          <w:szCs w:val="24"/>
        </w:rPr>
        <w:t>Safety</w:t>
      </w:r>
      <w:r w:rsidR="008257F5">
        <w:rPr>
          <w:rFonts w:eastAsia="Calibri"/>
          <w:szCs w:val="24"/>
        </w:rPr>
        <w:t>, and Security</w:t>
      </w:r>
    </w:p>
    <w:p w14:paraId="6D6CE81D" w14:textId="4ED3EA08" w:rsidR="006F5CA5" w:rsidRPr="00AE6BF5" w:rsidRDefault="00094699" w:rsidP="00840D96">
      <w:pPr>
        <w:pStyle w:val="Bullet1"/>
        <w:spacing w:line="240" w:lineRule="auto"/>
      </w:pPr>
      <w:r w:rsidRPr="00AE6BF5">
        <w:t xml:space="preserve">4.5.1 </w:t>
      </w:r>
      <w:r w:rsidR="008257F5" w:rsidRPr="00AE6BF5">
        <w:t>Personal Safety</w:t>
      </w:r>
    </w:p>
    <w:p w14:paraId="6D02A7D2" w14:textId="77777777" w:rsidR="006F5CA5" w:rsidRPr="00AE6BF5" w:rsidRDefault="006F5CA5" w:rsidP="00840D96">
      <w:pPr>
        <w:pStyle w:val="ListParagraph"/>
        <w:numPr>
          <w:ilvl w:val="1"/>
          <w:numId w:val="5"/>
        </w:numPr>
        <w:rPr>
          <w:rFonts w:eastAsia="Calibri"/>
        </w:rPr>
      </w:pPr>
      <w:r w:rsidRPr="00AE6BF5">
        <w:rPr>
          <w:rFonts w:eastAsia="Calibri"/>
        </w:rPr>
        <w:t>Added key behavior descriptions:</w:t>
      </w:r>
    </w:p>
    <w:p w14:paraId="19ED1F39" w14:textId="66887797" w:rsidR="006F5CA5" w:rsidRPr="00AE6BF5" w:rsidRDefault="008257F5" w:rsidP="00840D96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>4.5.1.2</w:t>
      </w:r>
      <w:r w:rsidR="006F5CA5" w:rsidRPr="00AE6BF5">
        <w:rPr>
          <w:rFonts w:eastAsia="Calibri"/>
          <w:u w:val="single"/>
        </w:rPr>
        <w:t xml:space="preserve"> Take actions to ensure the safety of self and others, in accordance with established personal and jobsite safety practices</w:t>
      </w:r>
    </w:p>
    <w:p w14:paraId="38D391F8" w14:textId="71618F3D" w:rsidR="006F5CA5" w:rsidRPr="00AE6BF5" w:rsidRDefault="008257F5" w:rsidP="00840D96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>4.5.1.3</w:t>
      </w:r>
      <w:r w:rsidR="006F5CA5" w:rsidRPr="00AE6BF5">
        <w:rPr>
          <w:rFonts w:eastAsia="Calibri"/>
          <w:u w:val="single"/>
        </w:rPr>
        <w:t xml:space="preserve"> Anticipate and prevent work-related injuries and illnesses</w:t>
      </w:r>
    </w:p>
    <w:p w14:paraId="27939CC7" w14:textId="232387EF" w:rsidR="006F5CA5" w:rsidRPr="00AE6BF5" w:rsidRDefault="006F5CA5" w:rsidP="00840D96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>4.5.1.4 Recognize common hazards and unsafe conditions that occur at work, their risks, and appropriate controls to address them</w:t>
      </w:r>
    </w:p>
    <w:p w14:paraId="2A37E561" w14:textId="24A89537" w:rsidR="006F5CA5" w:rsidRPr="00AE6BF5" w:rsidRDefault="006F5CA5" w:rsidP="00840D96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>4.5.1.5 Follow organizational procedures and protocols for workplace emergencies, including safe evacuation, and emergency response</w:t>
      </w:r>
    </w:p>
    <w:p w14:paraId="3FBEA6F0" w14:textId="2B82BE8D" w:rsidR="006F5CA5" w:rsidRPr="00AE6BF5" w:rsidRDefault="008257F5" w:rsidP="00840D96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>4.5.1.8</w:t>
      </w:r>
      <w:r w:rsidR="006F5CA5" w:rsidRPr="00AE6BF5">
        <w:rPr>
          <w:rFonts w:eastAsia="Calibri"/>
          <w:u w:val="single"/>
        </w:rPr>
        <w:t xml:space="preserve"> Maintain a sanitary and clutter free-work environment</w:t>
      </w:r>
    </w:p>
    <w:p w14:paraId="47B6CA35" w14:textId="77777777" w:rsidR="00D13E2B" w:rsidRPr="00AE6BF5" w:rsidRDefault="00D13E2B" w:rsidP="00840D96">
      <w:pPr>
        <w:pStyle w:val="ListParagraph"/>
        <w:numPr>
          <w:ilvl w:val="1"/>
          <w:numId w:val="5"/>
        </w:numPr>
        <w:rPr>
          <w:rFonts w:eastAsia="Calibri"/>
        </w:rPr>
      </w:pPr>
      <w:r w:rsidRPr="00AE6BF5">
        <w:rPr>
          <w:rFonts w:eastAsia="Calibri"/>
        </w:rPr>
        <w:t>Deleted key behavior descriptions:</w:t>
      </w:r>
    </w:p>
    <w:p w14:paraId="5B1069C0" w14:textId="79A27F16" w:rsidR="00AB4E9E" w:rsidRPr="00AE6BF5" w:rsidRDefault="00D13E2B" w:rsidP="00840D96">
      <w:pPr>
        <w:pStyle w:val="ListParagraph"/>
        <w:numPr>
          <w:ilvl w:val="2"/>
          <w:numId w:val="5"/>
        </w:numPr>
        <w:rPr>
          <w:rFonts w:eastAsia="Calibri"/>
        </w:rPr>
      </w:pPr>
      <w:r w:rsidRPr="00AE6BF5">
        <w:rPr>
          <w:rFonts w:eastAsia="Calibri"/>
        </w:rPr>
        <w:t>4.5.1 Work to create a hazard free, accident free environment</w:t>
      </w:r>
    </w:p>
    <w:p w14:paraId="1D40E593" w14:textId="3A73A3C7" w:rsidR="00A75655" w:rsidRPr="00AE6BF5" w:rsidRDefault="00094699" w:rsidP="00840D96">
      <w:pPr>
        <w:pStyle w:val="Bullet1"/>
        <w:spacing w:line="240" w:lineRule="auto"/>
      </w:pPr>
      <w:r w:rsidRPr="00AE6BF5">
        <w:t>4.5.2 Safe</w:t>
      </w:r>
      <w:r w:rsidR="008257F5" w:rsidRPr="00AE6BF5">
        <w:t>ty Procedures</w:t>
      </w:r>
    </w:p>
    <w:p w14:paraId="5DB40221" w14:textId="77777777" w:rsidR="00A75655" w:rsidRPr="00AE6BF5" w:rsidRDefault="00A75655" w:rsidP="00840D96">
      <w:pPr>
        <w:pStyle w:val="ListParagraph"/>
        <w:numPr>
          <w:ilvl w:val="1"/>
          <w:numId w:val="5"/>
        </w:numPr>
        <w:rPr>
          <w:rFonts w:eastAsia="Calibri"/>
        </w:rPr>
      </w:pPr>
      <w:r w:rsidRPr="00AE6BF5">
        <w:rPr>
          <w:rFonts w:eastAsia="Calibri"/>
        </w:rPr>
        <w:t>Added key behavior descriptions:</w:t>
      </w:r>
    </w:p>
    <w:p w14:paraId="0EEF3F4D" w14:textId="19FD9AEB" w:rsidR="00A75655" w:rsidRPr="00AE6BF5" w:rsidRDefault="00A75655" w:rsidP="00840D96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 xml:space="preserve">4.5.2.1 </w:t>
      </w:r>
      <w:r w:rsidR="00D13E2B" w:rsidRPr="00AE6BF5">
        <w:rPr>
          <w:rFonts w:eastAsia="Calibri"/>
          <w:u w:val="single"/>
        </w:rPr>
        <w:t>Engage in safety training</w:t>
      </w:r>
    </w:p>
    <w:p w14:paraId="101365AD" w14:textId="53FCE21B" w:rsidR="00D13E2B" w:rsidRPr="00AE6BF5" w:rsidRDefault="00D13E2B" w:rsidP="00840D96">
      <w:pPr>
        <w:pStyle w:val="Bullet1"/>
        <w:spacing w:line="240" w:lineRule="auto"/>
      </w:pPr>
      <w:r w:rsidRPr="00AE6BF5">
        <w:t>4.5.4 Regulatory Compliance</w:t>
      </w:r>
    </w:p>
    <w:p w14:paraId="03E50E5E" w14:textId="77777777" w:rsidR="00D13E2B" w:rsidRPr="00AE6BF5" w:rsidRDefault="00D13E2B" w:rsidP="00840D96">
      <w:pPr>
        <w:pStyle w:val="ListParagraph"/>
        <w:numPr>
          <w:ilvl w:val="1"/>
          <w:numId w:val="5"/>
        </w:numPr>
        <w:rPr>
          <w:rFonts w:eastAsia="Calibri"/>
        </w:rPr>
      </w:pPr>
      <w:r w:rsidRPr="00AE6BF5">
        <w:rPr>
          <w:rFonts w:eastAsia="Calibri"/>
        </w:rPr>
        <w:t>Edited key behavior descriptions:</w:t>
      </w:r>
    </w:p>
    <w:p w14:paraId="1252DDCB" w14:textId="49C299E8" w:rsidR="00D13E2B" w:rsidRPr="00AE6BF5" w:rsidRDefault="00D13E2B" w:rsidP="00840D96">
      <w:pPr>
        <w:pStyle w:val="ListParagraph"/>
        <w:numPr>
          <w:ilvl w:val="2"/>
          <w:numId w:val="5"/>
        </w:numPr>
        <w:rPr>
          <w:rFonts w:cs="Arial"/>
        </w:rPr>
      </w:pPr>
      <w:r w:rsidRPr="00AE6BF5">
        <w:rPr>
          <w:rFonts w:eastAsia="Calibri"/>
        </w:rPr>
        <w:t xml:space="preserve">4.5.4.1 </w:t>
      </w:r>
      <w:r w:rsidRPr="00AE6BF5">
        <w:rPr>
          <w:rFonts w:cs="Arial"/>
        </w:rPr>
        <w:t>Comply with</w:t>
      </w:r>
      <w:r w:rsidRPr="00AE6BF5">
        <w:rPr>
          <w:rFonts w:cs="Arial"/>
          <w:u w:val="single"/>
        </w:rPr>
        <w:t xml:space="preserve"> </w:t>
      </w:r>
      <w:r w:rsidR="00A047D6" w:rsidRPr="00AE6BF5">
        <w:rPr>
          <w:rFonts w:cs="Arial"/>
          <w:strike/>
        </w:rPr>
        <w:t xml:space="preserve">governmental </w:t>
      </w:r>
      <w:r w:rsidRPr="00AE6BF5">
        <w:rPr>
          <w:rFonts w:cs="Arial"/>
          <w:u w:val="single"/>
        </w:rPr>
        <w:t>federal, state, and local</w:t>
      </w:r>
      <w:r w:rsidRPr="00AE6BF5">
        <w:rPr>
          <w:rFonts w:cs="Arial"/>
        </w:rPr>
        <w:t xml:space="preserve"> regulations</w:t>
      </w:r>
      <w:r w:rsidRPr="00AE6BF5">
        <w:rPr>
          <w:rFonts w:cs="Arial"/>
          <w:u w:val="single"/>
        </w:rPr>
        <w:t>; company health and safety policies;</w:t>
      </w:r>
      <w:r w:rsidRPr="00AE6BF5">
        <w:rPr>
          <w:rFonts w:cs="Arial"/>
        </w:rPr>
        <w:t xml:space="preserve"> and applicable codes to establish a legal and safe workplace/jobsite</w:t>
      </w:r>
    </w:p>
    <w:sectPr w:rsidR="00D13E2B" w:rsidRPr="00AE6BF5" w:rsidSect="00475A99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895B9" w14:textId="77777777" w:rsidR="00BC6242" w:rsidRDefault="00BC6242" w:rsidP="00AE6BF5">
      <w:pPr>
        <w:spacing w:after="0" w:line="240" w:lineRule="auto"/>
      </w:pPr>
      <w:r>
        <w:separator/>
      </w:r>
    </w:p>
  </w:endnote>
  <w:endnote w:type="continuationSeparator" w:id="0">
    <w:p w14:paraId="73615C19" w14:textId="77777777" w:rsidR="00BC6242" w:rsidRDefault="00BC6242" w:rsidP="00AE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1F4F4" w14:textId="77777777" w:rsidR="00AE6BF5" w:rsidRDefault="00AE6BF5" w:rsidP="00AE6BF5">
    <w:pPr>
      <w:pStyle w:val="Footer"/>
      <w:tabs>
        <w:tab w:val="clear" w:pos="9360"/>
        <w:tab w:val="right" w:pos="8640"/>
      </w:tabs>
      <w:rPr>
        <w:sz w:val="18"/>
      </w:rPr>
    </w:pPr>
    <w:r w:rsidRPr="00103E3C">
      <w:rPr>
        <w:sz w:val="16"/>
      </w:rPr>
      <w:t>Employment and Training Administration</w:t>
    </w:r>
    <w:r>
      <w:tab/>
    </w:r>
    <w:r>
      <w:tab/>
    </w:r>
    <w:r w:rsidRPr="00103E3C">
      <w:rPr>
        <w:sz w:val="18"/>
      </w:rPr>
      <w:t xml:space="preserve">Page </w:t>
    </w:r>
    <w:r w:rsidRPr="00103E3C">
      <w:rPr>
        <w:sz w:val="18"/>
      </w:rPr>
      <w:fldChar w:fldCharType="begin"/>
    </w:r>
    <w:r w:rsidRPr="00103E3C">
      <w:rPr>
        <w:sz w:val="18"/>
      </w:rPr>
      <w:instrText xml:space="preserve"> PAGE   \* MERGEFORMAT </w:instrText>
    </w:r>
    <w:r w:rsidRPr="00103E3C">
      <w:rPr>
        <w:sz w:val="18"/>
      </w:rPr>
      <w:fldChar w:fldCharType="separate"/>
    </w:r>
    <w:r w:rsidR="00AA4151">
      <w:rPr>
        <w:noProof/>
        <w:sz w:val="18"/>
      </w:rPr>
      <w:t>1</w:t>
    </w:r>
    <w:r w:rsidRPr="00103E3C">
      <w:rPr>
        <w:noProof/>
        <w:sz w:val="18"/>
      </w:rPr>
      <w:fldChar w:fldCharType="end"/>
    </w:r>
    <w:r w:rsidRPr="00103E3C">
      <w:rPr>
        <w:sz w:val="18"/>
      </w:rPr>
      <w:t xml:space="preserve"> of </w:t>
    </w:r>
    <w:r w:rsidRPr="00103E3C">
      <w:rPr>
        <w:sz w:val="18"/>
      </w:rPr>
      <w:fldChar w:fldCharType="begin"/>
    </w:r>
    <w:r w:rsidRPr="00103E3C">
      <w:rPr>
        <w:sz w:val="18"/>
      </w:rPr>
      <w:instrText xml:space="preserve"> NUMPAGES  \* Arabic  \* MERGEFORMAT </w:instrText>
    </w:r>
    <w:r w:rsidRPr="00103E3C">
      <w:rPr>
        <w:sz w:val="18"/>
      </w:rPr>
      <w:fldChar w:fldCharType="separate"/>
    </w:r>
    <w:r w:rsidR="00AA4151">
      <w:rPr>
        <w:noProof/>
        <w:sz w:val="18"/>
      </w:rPr>
      <w:t>3</w:t>
    </w:r>
    <w:r w:rsidRPr="00103E3C">
      <w:rPr>
        <w:sz w:val="18"/>
      </w:rPr>
      <w:fldChar w:fldCharType="end"/>
    </w:r>
  </w:p>
  <w:p w14:paraId="69BF002B" w14:textId="77777777" w:rsidR="00AE6BF5" w:rsidRPr="002A32C6" w:rsidRDefault="00AE6BF5" w:rsidP="00AE6BF5">
    <w:pPr>
      <w:pStyle w:val="Footer"/>
      <w:rPr>
        <w:sz w:val="16"/>
      </w:rPr>
    </w:pPr>
    <w:r w:rsidRPr="002A32C6">
      <w:rPr>
        <w:sz w:val="16"/>
      </w:rPr>
      <w:t xml:space="preserve">U.S. Department of Labor   </w:t>
    </w:r>
    <w:hyperlink r:id="rId1" w:history="1">
      <w:r w:rsidRPr="002A32C6">
        <w:rPr>
          <w:rStyle w:val="Hyperlink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6C848" w14:textId="77777777" w:rsidR="00BC6242" w:rsidRDefault="00BC6242" w:rsidP="00AE6BF5">
      <w:pPr>
        <w:spacing w:after="0" w:line="240" w:lineRule="auto"/>
      </w:pPr>
      <w:r>
        <w:separator/>
      </w:r>
    </w:p>
  </w:footnote>
  <w:footnote w:type="continuationSeparator" w:id="0">
    <w:p w14:paraId="6285C4C7" w14:textId="77777777" w:rsidR="00BC6242" w:rsidRDefault="00BC6242" w:rsidP="00AE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2F33C" w14:textId="2D60C07A" w:rsidR="008F555D" w:rsidRDefault="008F555D" w:rsidP="00FD6849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73C4D56B" wp14:editId="613C668D">
          <wp:extent cx="2194560" cy="323228"/>
          <wp:effectExtent l="0" t="0" r="0" b="635"/>
          <wp:docPr id="3" name="Picture 3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660EE"/>
    <w:multiLevelType w:val="hybridMultilevel"/>
    <w:tmpl w:val="AD007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3844"/>
    <w:multiLevelType w:val="hybridMultilevel"/>
    <w:tmpl w:val="7A9AF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5E3"/>
    <w:multiLevelType w:val="multilevel"/>
    <w:tmpl w:val="DA8E01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D6F40"/>
    <w:multiLevelType w:val="hybridMultilevel"/>
    <w:tmpl w:val="286AF518"/>
    <w:lvl w:ilvl="0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626D67"/>
    <w:multiLevelType w:val="hybridMultilevel"/>
    <w:tmpl w:val="5B0659CC"/>
    <w:lvl w:ilvl="0" w:tplc="D4FC7D3E">
      <w:start w:val="1"/>
      <w:numFmt w:val="bullet"/>
      <w:pStyle w:val="Bullet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7631B"/>
    <w:multiLevelType w:val="multilevel"/>
    <w:tmpl w:val="7E866B7A"/>
    <w:lvl w:ilvl="0">
      <w:start w:val="1"/>
      <w:numFmt w:val="decimal"/>
      <w:lvlText w:val="%1"/>
      <w:lvlJc w:val="left"/>
      <w:pPr>
        <w:ind w:left="396" w:hanging="396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5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F4B2A"/>
    <w:multiLevelType w:val="hybridMultilevel"/>
    <w:tmpl w:val="53EE2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32"/>
  </w:num>
  <w:num w:numId="5">
    <w:abstractNumId w:val="23"/>
  </w:num>
  <w:num w:numId="6">
    <w:abstractNumId w:val="26"/>
  </w:num>
  <w:num w:numId="7">
    <w:abstractNumId w:val="16"/>
  </w:num>
  <w:num w:numId="8">
    <w:abstractNumId w:val="5"/>
  </w:num>
  <w:num w:numId="9">
    <w:abstractNumId w:val="15"/>
  </w:num>
  <w:num w:numId="10">
    <w:abstractNumId w:val="33"/>
  </w:num>
  <w:num w:numId="11">
    <w:abstractNumId w:val="6"/>
  </w:num>
  <w:num w:numId="12">
    <w:abstractNumId w:val="20"/>
  </w:num>
  <w:num w:numId="13">
    <w:abstractNumId w:val="35"/>
  </w:num>
  <w:num w:numId="14">
    <w:abstractNumId w:val="12"/>
  </w:num>
  <w:num w:numId="15">
    <w:abstractNumId w:val="29"/>
  </w:num>
  <w:num w:numId="16">
    <w:abstractNumId w:val="27"/>
  </w:num>
  <w:num w:numId="17">
    <w:abstractNumId w:val="17"/>
  </w:num>
  <w:num w:numId="18">
    <w:abstractNumId w:val="38"/>
  </w:num>
  <w:num w:numId="19">
    <w:abstractNumId w:val="9"/>
  </w:num>
  <w:num w:numId="20">
    <w:abstractNumId w:val="30"/>
  </w:num>
  <w:num w:numId="21">
    <w:abstractNumId w:val="7"/>
  </w:num>
  <w:num w:numId="22">
    <w:abstractNumId w:val="25"/>
  </w:num>
  <w:num w:numId="23">
    <w:abstractNumId w:val="31"/>
  </w:num>
  <w:num w:numId="24">
    <w:abstractNumId w:val="4"/>
  </w:num>
  <w:num w:numId="25">
    <w:abstractNumId w:val="14"/>
  </w:num>
  <w:num w:numId="26">
    <w:abstractNumId w:val="10"/>
  </w:num>
  <w:num w:numId="27">
    <w:abstractNumId w:val="8"/>
  </w:num>
  <w:num w:numId="28">
    <w:abstractNumId w:val="11"/>
  </w:num>
  <w:num w:numId="29">
    <w:abstractNumId w:val="19"/>
  </w:num>
  <w:num w:numId="30">
    <w:abstractNumId w:val="18"/>
  </w:num>
  <w:num w:numId="31">
    <w:abstractNumId w:val="13"/>
  </w:num>
  <w:num w:numId="32">
    <w:abstractNumId w:val="36"/>
  </w:num>
  <w:num w:numId="33">
    <w:abstractNumId w:val="37"/>
  </w:num>
  <w:num w:numId="34">
    <w:abstractNumId w:val="34"/>
  </w:num>
  <w:num w:numId="35">
    <w:abstractNumId w:val="1"/>
  </w:num>
  <w:num w:numId="36">
    <w:abstractNumId w:val="24"/>
  </w:num>
  <w:num w:numId="37">
    <w:abstractNumId w:val="2"/>
  </w:num>
  <w:num w:numId="38">
    <w:abstractNumId w:val="22"/>
  </w:num>
  <w:num w:numId="39">
    <w:abstractNumId w:val="22"/>
  </w:num>
  <w:num w:numId="40">
    <w:abstractNumId w:val="3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tjQ2MzQzMjQwMTRR0lEKTi0uzszPAykwqgUAVFOHsiwAAAA="/>
  </w:docVars>
  <w:rsids>
    <w:rsidRoot w:val="00110840"/>
    <w:rsid w:val="00002992"/>
    <w:rsid w:val="000162B6"/>
    <w:rsid w:val="00017D9E"/>
    <w:rsid w:val="0002391B"/>
    <w:rsid w:val="00032258"/>
    <w:rsid w:val="000439AD"/>
    <w:rsid w:val="00052A01"/>
    <w:rsid w:val="00055509"/>
    <w:rsid w:val="000649A1"/>
    <w:rsid w:val="00081795"/>
    <w:rsid w:val="000864A3"/>
    <w:rsid w:val="00086F0A"/>
    <w:rsid w:val="00094699"/>
    <w:rsid w:val="000A5547"/>
    <w:rsid w:val="000C1F70"/>
    <w:rsid w:val="000C2766"/>
    <w:rsid w:val="000C57F3"/>
    <w:rsid w:val="000F1416"/>
    <w:rsid w:val="00110840"/>
    <w:rsid w:val="00132A75"/>
    <w:rsid w:val="001428E3"/>
    <w:rsid w:val="00151CA8"/>
    <w:rsid w:val="0015565B"/>
    <w:rsid w:val="001619ED"/>
    <w:rsid w:val="00176BEF"/>
    <w:rsid w:val="001B3D55"/>
    <w:rsid w:val="001E6A57"/>
    <w:rsid w:val="001F0E69"/>
    <w:rsid w:val="0021443B"/>
    <w:rsid w:val="00230073"/>
    <w:rsid w:val="002369AC"/>
    <w:rsid w:val="00271446"/>
    <w:rsid w:val="002755D9"/>
    <w:rsid w:val="002756EB"/>
    <w:rsid w:val="0028148F"/>
    <w:rsid w:val="00284775"/>
    <w:rsid w:val="002A5670"/>
    <w:rsid w:val="002B2ABA"/>
    <w:rsid w:val="002C7062"/>
    <w:rsid w:val="002D725E"/>
    <w:rsid w:val="002E6FC8"/>
    <w:rsid w:val="002F7A08"/>
    <w:rsid w:val="0030332B"/>
    <w:rsid w:val="00310121"/>
    <w:rsid w:val="00311370"/>
    <w:rsid w:val="00337B10"/>
    <w:rsid w:val="00351400"/>
    <w:rsid w:val="00380252"/>
    <w:rsid w:val="00386229"/>
    <w:rsid w:val="003A2152"/>
    <w:rsid w:val="003C00D2"/>
    <w:rsid w:val="003D6BE8"/>
    <w:rsid w:val="00407BDE"/>
    <w:rsid w:val="00412989"/>
    <w:rsid w:val="004314CD"/>
    <w:rsid w:val="00436CA4"/>
    <w:rsid w:val="00460B62"/>
    <w:rsid w:val="00472FFF"/>
    <w:rsid w:val="004759CB"/>
    <w:rsid w:val="00475A99"/>
    <w:rsid w:val="004A4E12"/>
    <w:rsid w:val="004C54A6"/>
    <w:rsid w:val="004D08F1"/>
    <w:rsid w:val="004E6A70"/>
    <w:rsid w:val="004F356A"/>
    <w:rsid w:val="004F76CF"/>
    <w:rsid w:val="00505493"/>
    <w:rsid w:val="00547A34"/>
    <w:rsid w:val="00552A0A"/>
    <w:rsid w:val="00581B93"/>
    <w:rsid w:val="00585814"/>
    <w:rsid w:val="00586937"/>
    <w:rsid w:val="005B5ADB"/>
    <w:rsid w:val="005E4B81"/>
    <w:rsid w:val="005F1169"/>
    <w:rsid w:val="00612412"/>
    <w:rsid w:val="006207ED"/>
    <w:rsid w:val="00621D3A"/>
    <w:rsid w:val="0068354B"/>
    <w:rsid w:val="006A6F8D"/>
    <w:rsid w:val="006B29EF"/>
    <w:rsid w:val="006C6FC4"/>
    <w:rsid w:val="006D5853"/>
    <w:rsid w:val="006E1045"/>
    <w:rsid w:val="006F5CA5"/>
    <w:rsid w:val="00721321"/>
    <w:rsid w:val="0073450E"/>
    <w:rsid w:val="007543C7"/>
    <w:rsid w:val="00754D7A"/>
    <w:rsid w:val="00773BAA"/>
    <w:rsid w:val="007C42D4"/>
    <w:rsid w:val="007D4FC0"/>
    <w:rsid w:val="00805C07"/>
    <w:rsid w:val="008257F5"/>
    <w:rsid w:val="008355F0"/>
    <w:rsid w:val="00837EC9"/>
    <w:rsid w:val="00840D96"/>
    <w:rsid w:val="008443EE"/>
    <w:rsid w:val="00844D9B"/>
    <w:rsid w:val="008A069F"/>
    <w:rsid w:val="008C0071"/>
    <w:rsid w:val="008E29B4"/>
    <w:rsid w:val="008F555D"/>
    <w:rsid w:val="009034F7"/>
    <w:rsid w:val="009135C6"/>
    <w:rsid w:val="00925047"/>
    <w:rsid w:val="00937CBE"/>
    <w:rsid w:val="00950C9D"/>
    <w:rsid w:val="00965922"/>
    <w:rsid w:val="009940DB"/>
    <w:rsid w:val="009A4410"/>
    <w:rsid w:val="009B55FA"/>
    <w:rsid w:val="009D3CCD"/>
    <w:rsid w:val="009F0A52"/>
    <w:rsid w:val="00A03C76"/>
    <w:rsid w:val="00A047D6"/>
    <w:rsid w:val="00A05A30"/>
    <w:rsid w:val="00A05B3B"/>
    <w:rsid w:val="00A2243C"/>
    <w:rsid w:val="00A37257"/>
    <w:rsid w:val="00A4174C"/>
    <w:rsid w:val="00A42AE8"/>
    <w:rsid w:val="00A4664B"/>
    <w:rsid w:val="00A55FA9"/>
    <w:rsid w:val="00A607C4"/>
    <w:rsid w:val="00A75655"/>
    <w:rsid w:val="00A77497"/>
    <w:rsid w:val="00A90182"/>
    <w:rsid w:val="00AA3171"/>
    <w:rsid w:val="00AA3CB5"/>
    <w:rsid w:val="00AA4151"/>
    <w:rsid w:val="00AA687D"/>
    <w:rsid w:val="00AB4E9E"/>
    <w:rsid w:val="00AB65E3"/>
    <w:rsid w:val="00AC5A3D"/>
    <w:rsid w:val="00AC7D30"/>
    <w:rsid w:val="00AE6BF5"/>
    <w:rsid w:val="00AF1F42"/>
    <w:rsid w:val="00AF7C66"/>
    <w:rsid w:val="00B11215"/>
    <w:rsid w:val="00B22570"/>
    <w:rsid w:val="00B36ACF"/>
    <w:rsid w:val="00B51BE5"/>
    <w:rsid w:val="00B55BF7"/>
    <w:rsid w:val="00B55DB5"/>
    <w:rsid w:val="00B75405"/>
    <w:rsid w:val="00B824D6"/>
    <w:rsid w:val="00B951D9"/>
    <w:rsid w:val="00BC6242"/>
    <w:rsid w:val="00BD2990"/>
    <w:rsid w:val="00BE7445"/>
    <w:rsid w:val="00BF4B75"/>
    <w:rsid w:val="00C13B32"/>
    <w:rsid w:val="00C22EEF"/>
    <w:rsid w:val="00C24187"/>
    <w:rsid w:val="00C33CF1"/>
    <w:rsid w:val="00C609E4"/>
    <w:rsid w:val="00C72E05"/>
    <w:rsid w:val="00C76B5E"/>
    <w:rsid w:val="00C84441"/>
    <w:rsid w:val="00C84F4D"/>
    <w:rsid w:val="00C93199"/>
    <w:rsid w:val="00C96D9B"/>
    <w:rsid w:val="00CA4A97"/>
    <w:rsid w:val="00CB7134"/>
    <w:rsid w:val="00CC7FB4"/>
    <w:rsid w:val="00CE046D"/>
    <w:rsid w:val="00CE14D1"/>
    <w:rsid w:val="00CE2EFC"/>
    <w:rsid w:val="00CE4710"/>
    <w:rsid w:val="00CE72A2"/>
    <w:rsid w:val="00CF3B88"/>
    <w:rsid w:val="00CF3C24"/>
    <w:rsid w:val="00D13E2B"/>
    <w:rsid w:val="00D52120"/>
    <w:rsid w:val="00D52903"/>
    <w:rsid w:val="00D56F1E"/>
    <w:rsid w:val="00D757EE"/>
    <w:rsid w:val="00D927A4"/>
    <w:rsid w:val="00DA43E5"/>
    <w:rsid w:val="00DB1F53"/>
    <w:rsid w:val="00DC451C"/>
    <w:rsid w:val="00DE6789"/>
    <w:rsid w:val="00DE6A9F"/>
    <w:rsid w:val="00DF61AD"/>
    <w:rsid w:val="00DF713C"/>
    <w:rsid w:val="00E062CE"/>
    <w:rsid w:val="00E31F53"/>
    <w:rsid w:val="00E40122"/>
    <w:rsid w:val="00E474E5"/>
    <w:rsid w:val="00E57762"/>
    <w:rsid w:val="00E71155"/>
    <w:rsid w:val="00E82413"/>
    <w:rsid w:val="00E82F7F"/>
    <w:rsid w:val="00E94879"/>
    <w:rsid w:val="00E96E4F"/>
    <w:rsid w:val="00EA062C"/>
    <w:rsid w:val="00EA4DE5"/>
    <w:rsid w:val="00EA6134"/>
    <w:rsid w:val="00ED0EB9"/>
    <w:rsid w:val="00EF65BB"/>
    <w:rsid w:val="00EF70B9"/>
    <w:rsid w:val="00F20650"/>
    <w:rsid w:val="00F31CFE"/>
    <w:rsid w:val="00F51890"/>
    <w:rsid w:val="00F524CB"/>
    <w:rsid w:val="00F6014F"/>
    <w:rsid w:val="00F703B9"/>
    <w:rsid w:val="00F80A61"/>
    <w:rsid w:val="00F856E0"/>
    <w:rsid w:val="00FD4D1A"/>
    <w:rsid w:val="00FD6849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9B58"/>
  <w15:docId w15:val="{D791A497-3E96-4249-9C3C-019E479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89"/>
    <w:pPr>
      <w:spacing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0DB"/>
    <w:pPr>
      <w:keepNext/>
      <w:keepLines/>
      <w:spacing w:before="360"/>
      <w:outlineLvl w:val="0"/>
    </w:pPr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C22EEF"/>
    <w:pPr>
      <w:spacing w:before="120" w:after="0"/>
      <w:outlineLvl w:val="1"/>
    </w:pPr>
    <w:rPr>
      <w:rFonts w:ascii="Verdana" w:hAnsi="Verdana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22EEF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C00D2"/>
    <w:pPr>
      <w:spacing w:line="240" w:lineRule="auto"/>
      <w:ind w:left="720"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EA062C"/>
    <w:pPr>
      <w:numPr>
        <w:numId w:val="5"/>
      </w:numPr>
      <w:spacing w:line="276" w:lineRule="auto"/>
      <w:contextualSpacing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00D2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EA062C"/>
    <w:rPr>
      <w:rFonts w:ascii="Verdana" w:eastAsia="Calibri" w:hAnsi="Verdana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qFormat/>
    <w:rsid w:val="003C00D2"/>
    <w:pPr>
      <w:spacing w:after="24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00D2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BF5"/>
    <w:rPr>
      <w:rFonts w:ascii="Verdana" w:hAnsi="Verdana"/>
      <w:sz w:val="20"/>
    </w:rPr>
  </w:style>
  <w:style w:type="paragraph" w:styleId="Footer">
    <w:name w:val="footer"/>
    <w:basedOn w:val="Normal"/>
    <w:link w:val="FooterChar"/>
    <w:unhideWhenUsed/>
    <w:rsid w:val="00AE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6BF5"/>
    <w:rPr>
      <w:rFonts w:ascii="Verdana" w:hAnsi="Verdana"/>
      <w:sz w:val="20"/>
    </w:rPr>
  </w:style>
  <w:style w:type="character" w:styleId="Hyperlink">
    <w:name w:val="Hyperlink"/>
    <w:rsid w:val="00AE6BF5"/>
    <w:rPr>
      <w:color w:val="0000FF"/>
      <w:u w:val="single"/>
    </w:rPr>
  </w:style>
  <w:style w:type="paragraph" w:customStyle="1" w:styleId="Bullet2">
    <w:name w:val="Bullet2"/>
    <w:basedOn w:val="Bullet1"/>
    <w:link w:val="Bullet2Char"/>
    <w:qFormat/>
    <w:rsid w:val="00AB65E3"/>
    <w:pPr>
      <w:numPr>
        <w:numId w:val="38"/>
      </w:numPr>
      <w:spacing w:before="120"/>
    </w:pPr>
  </w:style>
  <w:style w:type="character" w:customStyle="1" w:styleId="Bullet2Char">
    <w:name w:val="Bullet2 Char"/>
    <w:basedOn w:val="Bullet1Char"/>
    <w:link w:val="Bullet2"/>
    <w:rsid w:val="00A05B3B"/>
    <w:rPr>
      <w:rFonts w:ascii="Verdana" w:eastAsia="Calibri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18E0-29C0-480D-854A-EC2427D3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&amp; Industrial Construction Competency Model - Summary of Changes</dc:title>
  <dc:creator>Competency Model Clearinghouse</dc:creator>
  <cp:lastModifiedBy>Gillala, Sravanthi</cp:lastModifiedBy>
  <cp:revision>9</cp:revision>
  <dcterms:created xsi:type="dcterms:W3CDTF">2018-07-17T22:31:00Z</dcterms:created>
  <dcterms:modified xsi:type="dcterms:W3CDTF">2019-07-03T13:48:00Z</dcterms:modified>
</cp:coreProperties>
</file>